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0CDB" w14:textId="7C589232" w:rsidR="005A3610" w:rsidRDefault="005A3610" w:rsidP="005A3610">
      <w:pPr>
        <w:jc w:val="center"/>
        <w:rPr>
          <w:rFonts w:ascii="Arial" w:hAnsi="Arial" w:cs="Arial"/>
          <w:b/>
          <w:i/>
          <w:caps/>
          <w:kern w:val="28"/>
        </w:rPr>
      </w:pPr>
      <w:r>
        <w:rPr>
          <w:rFonts w:ascii="Arial" w:hAnsi="Arial" w:cs="Arial"/>
          <w:b/>
          <w:i/>
          <w:caps/>
          <w:noProof/>
          <w:kern w:val="28"/>
          <w:lang w:val="en-US" w:eastAsia="en-US"/>
        </w:rPr>
        <w:drawing>
          <wp:inline distT="0" distB="0" distL="0" distR="0" wp14:anchorId="6C59DCF8" wp14:editId="463863C7">
            <wp:extent cx="333756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1943100"/>
                    </a:xfrm>
                    <a:prstGeom prst="rect">
                      <a:avLst/>
                    </a:prstGeom>
                    <a:noFill/>
                    <a:ln>
                      <a:noFill/>
                    </a:ln>
                  </pic:spPr>
                </pic:pic>
              </a:graphicData>
            </a:graphic>
          </wp:inline>
        </w:drawing>
      </w:r>
    </w:p>
    <w:p w14:paraId="7B1D03A6" w14:textId="77777777" w:rsidR="005A3610" w:rsidRDefault="005A3610" w:rsidP="005A3610">
      <w:pPr>
        <w:tabs>
          <w:tab w:val="left" w:pos="6480"/>
        </w:tabs>
        <w:spacing w:line="240" w:lineRule="auto"/>
        <w:jc w:val="center"/>
        <w:rPr>
          <w:rFonts w:ascii="Arial" w:hAnsi="Arial" w:cs="Arial"/>
          <w:b/>
          <w:i/>
          <w:caps/>
          <w:kern w:val="28"/>
        </w:rPr>
      </w:pPr>
    </w:p>
    <w:p w14:paraId="2321EC32" w14:textId="77777777" w:rsidR="005A3610" w:rsidRDefault="005A3610" w:rsidP="005A3610">
      <w:pPr>
        <w:tabs>
          <w:tab w:val="left" w:pos="6480"/>
        </w:tabs>
        <w:spacing w:line="240" w:lineRule="auto"/>
        <w:jc w:val="center"/>
        <w:rPr>
          <w:rFonts w:ascii="Arial" w:hAnsi="Arial" w:cs="Arial"/>
          <w:b/>
        </w:rPr>
      </w:pPr>
      <w:bookmarkStart w:id="0" w:name="_Hlk103849046"/>
      <w:r>
        <w:rPr>
          <w:rFonts w:ascii="Arial" w:hAnsi="Arial" w:cs="Arial"/>
          <w:b/>
          <w:i/>
          <w:caps/>
          <w:kern w:val="28"/>
        </w:rPr>
        <w:t>ΣΥΜΦΩΝΙΑ – ΕΙΔΙΚΟΙ ΟΡΟΙ ΣΥΜΒΑΣΗσ</w:t>
      </w:r>
    </w:p>
    <w:bookmarkEnd w:id="0"/>
    <w:p w14:paraId="676EFB6D" w14:textId="77777777" w:rsidR="005A3610" w:rsidRDefault="005A3610" w:rsidP="005A3610">
      <w:pPr>
        <w:rPr>
          <w:rFonts w:ascii="Arial" w:hAnsi="Arial" w:cs="Arial"/>
          <w:b/>
          <w:i/>
          <w:caps/>
          <w:kern w:val="28"/>
        </w:rPr>
      </w:pPr>
    </w:p>
    <w:p w14:paraId="27B06675" w14:textId="77777777" w:rsidR="005A3610" w:rsidRDefault="005A3610" w:rsidP="005A3610">
      <w:pPr>
        <w:rPr>
          <w:rFonts w:ascii="Arial" w:hAnsi="Arial" w:cs="Arial"/>
          <w:b/>
          <w:i/>
          <w:caps/>
          <w:kern w:val="28"/>
        </w:rPr>
      </w:pPr>
    </w:p>
    <w:p w14:paraId="35575286" w14:textId="77777777" w:rsidR="005A3610" w:rsidRDefault="005A3610" w:rsidP="005A3610">
      <w:pPr>
        <w:jc w:val="center"/>
        <w:rPr>
          <w:rFonts w:ascii="Arial" w:hAnsi="Arial" w:cs="Arial"/>
          <w:b/>
          <w:u w:val="single"/>
        </w:rPr>
      </w:pPr>
    </w:p>
    <w:p w14:paraId="7205A51C" w14:textId="77777777" w:rsidR="005A3610" w:rsidRDefault="005A3610" w:rsidP="005A3610">
      <w:pPr>
        <w:jc w:val="center"/>
        <w:rPr>
          <w:rFonts w:ascii="Arial" w:hAnsi="Arial" w:cs="Arial"/>
          <w:b/>
          <w:u w:val="single"/>
        </w:rPr>
      </w:pPr>
      <w:r>
        <w:rPr>
          <w:rFonts w:ascii="Arial" w:hAnsi="Arial" w:cs="Arial"/>
          <w:b/>
          <w:u w:val="single"/>
        </w:rPr>
        <w:t xml:space="preserve">ΘΕΜΑ: Αγορά Υπηρεσιών  </w:t>
      </w:r>
      <w:proofErr w:type="spellStart"/>
      <w:r>
        <w:rPr>
          <w:rFonts w:ascii="Arial" w:hAnsi="Arial" w:cs="Arial"/>
          <w:b/>
          <w:u w:val="single"/>
        </w:rPr>
        <w:t>Ηλεκτροφυσιολόγου</w:t>
      </w:r>
      <w:proofErr w:type="spellEnd"/>
      <w:r>
        <w:rPr>
          <w:rFonts w:ascii="Arial" w:hAnsi="Arial" w:cs="Arial"/>
          <w:b/>
          <w:u w:val="single"/>
        </w:rPr>
        <w:t xml:space="preserve"> για κάλυψη των αναγκών του Τμήματος Επεμβατικής Καρδιακής Ηλεκτροφυσιολογίας</w:t>
      </w:r>
      <w:r>
        <w:rPr>
          <w:rFonts w:ascii="Arial" w:hAnsi="Arial" w:cs="Arial"/>
          <w:u w:val="single"/>
        </w:rPr>
        <w:t xml:space="preserve"> </w:t>
      </w:r>
      <w:r>
        <w:rPr>
          <w:rFonts w:ascii="Arial" w:hAnsi="Arial" w:cs="Arial"/>
          <w:b/>
          <w:u w:val="single"/>
        </w:rPr>
        <w:t xml:space="preserve">της Καρδιολογικής Κλινικής του Γ.Ν. Λευκωσίας σύμφωνα με το Παράρτημα </w:t>
      </w:r>
      <w:r>
        <w:rPr>
          <w:rFonts w:ascii="Arial" w:hAnsi="Arial" w:cs="Arial"/>
          <w:b/>
          <w:u w:val="single"/>
          <w:lang w:val="en-US"/>
        </w:rPr>
        <w:t>XIV</w:t>
      </w:r>
      <w:r>
        <w:rPr>
          <w:rFonts w:ascii="Arial" w:hAnsi="Arial" w:cs="Arial"/>
          <w:b/>
          <w:u w:val="single"/>
        </w:rPr>
        <w:t xml:space="preserve"> </w:t>
      </w:r>
    </w:p>
    <w:p w14:paraId="5D9C197B" w14:textId="77777777" w:rsidR="005A3610" w:rsidRDefault="005A3610" w:rsidP="005A3610">
      <w:pPr>
        <w:jc w:val="center"/>
        <w:rPr>
          <w:rFonts w:ascii="Arial" w:hAnsi="Arial" w:cs="Arial"/>
          <w:b/>
          <w:u w:val="single"/>
        </w:rPr>
      </w:pPr>
    </w:p>
    <w:p w14:paraId="488A7CB1" w14:textId="77777777" w:rsidR="005A3610" w:rsidRDefault="005A3610" w:rsidP="005A3610">
      <w:pPr>
        <w:rPr>
          <w:rFonts w:ascii="Arial" w:hAnsi="Arial" w:cs="Arial"/>
          <w:b/>
          <w:i/>
          <w:caps/>
          <w:kern w:val="28"/>
        </w:rPr>
      </w:pPr>
    </w:p>
    <w:p w14:paraId="03DE798E" w14:textId="77777777" w:rsidR="005A3610" w:rsidRDefault="005A3610" w:rsidP="005A3610">
      <w:pPr>
        <w:rPr>
          <w:rFonts w:ascii="Arial" w:hAnsi="Arial" w:cs="Arial"/>
          <w:b/>
          <w:i/>
          <w:caps/>
          <w:kern w:val="28"/>
        </w:rPr>
      </w:pPr>
    </w:p>
    <w:p w14:paraId="08E9FB9B" w14:textId="77777777" w:rsidR="005A3610" w:rsidRDefault="005A3610" w:rsidP="005A3610">
      <w:pPr>
        <w:rPr>
          <w:rFonts w:ascii="Arial" w:hAnsi="Arial" w:cs="Arial"/>
          <w:b/>
          <w:i/>
          <w:caps/>
          <w:kern w:val="28"/>
        </w:rPr>
      </w:pPr>
    </w:p>
    <w:p w14:paraId="13661392" w14:textId="77777777" w:rsidR="005A3610" w:rsidRDefault="005A3610" w:rsidP="005A3610">
      <w:pPr>
        <w:rPr>
          <w:rFonts w:ascii="Arial" w:hAnsi="Arial" w:cs="Arial"/>
          <w:b/>
          <w:i/>
          <w:caps/>
          <w:kern w:val="28"/>
        </w:rPr>
      </w:pPr>
    </w:p>
    <w:p w14:paraId="4E098C99" w14:textId="77777777" w:rsidR="005A3610" w:rsidRDefault="005A3610" w:rsidP="005A3610">
      <w:pPr>
        <w:rPr>
          <w:rFonts w:ascii="Arial" w:hAnsi="Arial" w:cs="Arial"/>
          <w:b/>
          <w:i/>
          <w:caps/>
          <w:kern w:val="28"/>
        </w:rPr>
      </w:pPr>
    </w:p>
    <w:p w14:paraId="5F63AB23" w14:textId="77777777" w:rsidR="005A3610" w:rsidRDefault="005A3610" w:rsidP="005A3610">
      <w:pPr>
        <w:rPr>
          <w:rFonts w:ascii="Arial" w:hAnsi="Arial" w:cs="Arial"/>
          <w:b/>
          <w:i/>
          <w:caps/>
          <w:kern w:val="28"/>
        </w:rPr>
      </w:pPr>
    </w:p>
    <w:p w14:paraId="0DA94A97" w14:textId="77777777" w:rsidR="005A3610" w:rsidRDefault="005A3610" w:rsidP="005A3610">
      <w:pPr>
        <w:rPr>
          <w:rFonts w:ascii="Arial" w:hAnsi="Arial" w:cs="Arial"/>
          <w:b/>
          <w:i/>
          <w:caps/>
          <w:kern w:val="28"/>
        </w:rPr>
      </w:pPr>
    </w:p>
    <w:p w14:paraId="329F3369" w14:textId="77777777" w:rsidR="005A3610" w:rsidRDefault="005A3610" w:rsidP="005A3610">
      <w:pPr>
        <w:keepNext/>
        <w:jc w:val="center"/>
        <w:outlineLvl w:val="0"/>
        <w:rPr>
          <w:rFonts w:ascii="Arial" w:hAnsi="Arial" w:cs="Arial"/>
          <w:b/>
          <w:i/>
          <w:caps/>
          <w:kern w:val="28"/>
        </w:rPr>
      </w:pPr>
      <w:bookmarkStart w:id="1" w:name="_Toc147037014"/>
      <w:bookmarkStart w:id="2" w:name="_Toc147039324"/>
      <w:bookmarkStart w:id="3" w:name="_Toc506197935"/>
      <w:bookmarkStart w:id="4" w:name="_Toc531243940"/>
    </w:p>
    <w:p w14:paraId="20841199" w14:textId="77777777" w:rsidR="005A3610" w:rsidRDefault="005A3610" w:rsidP="005A3610">
      <w:pPr>
        <w:keepNext/>
        <w:jc w:val="center"/>
        <w:outlineLvl w:val="0"/>
        <w:rPr>
          <w:rFonts w:ascii="Arial" w:hAnsi="Arial" w:cs="Arial"/>
          <w:b/>
          <w:i/>
          <w:caps/>
          <w:kern w:val="28"/>
        </w:rPr>
      </w:pPr>
      <w:r>
        <w:rPr>
          <w:rFonts w:ascii="Arial" w:hAnsi="Arial" w:cs="Arial"/>
          <w:b/>
          <w:i/>
          <w:caps/>
          <w:kern w:val="28"/>
        </w:rPr>
        <w:t>ΣΥΜΦΩΝΙΑ – ΕΙΔΙΚΟΙ ΟΡΟΙ ΣΥΜΒΑΣΗΣ</w:t>
      </w:r>
      <w:bookmarkEnd w:id="1"/>
      <w:bookmarkEnd w:id="2"/>
      <w:bookmarkEnd w:id="3"/>
      <w:bookmarkEnd w:id="4"/>
    </w:p>
    <w:p w14:paraId="05A3D4E1" w14:textId="77777777" w:rsidR="005A3610" w:rsidRDefault="005A3610" w:rsidP="005A3610">
      <w:pPr>
        <w:keepNext/>
        <w:jc w:val="center"/>
        <w:outlineLvl w:val="0"/>
        <w:rPr>
          <w:rFonts w:ascii="Arial" w:hAnsi="Arial" w:cs="Arial"/>
          <w:b/>
          <w:i/>
          <w:caps/>
          <w:kern w:val="28"/>
        </w:rPr>
      </w:pPr>
    </w:p>
    <w:p w14:paraId="44A5AE46" w14:textId="77777777" w:rsidR="005A3610" w:rsidRDefault="005A3610" w:rsidP="005A3610">
      <w:pPr>
        <w:pStyle w:val="BodyL"/>
        <w:spacing w:before="120" w:line="300" w:lineRule="atLeast"/>
        <w:rPr>
          <w:rFonts w:ascii="Arial" w:hAnsi="Arial" w:cs="Arial"/>
          <w:bCs/>
          <w:szCs w:val="22"/>
          <w:lang w:val="el-GR" w:eastAsia="en-US"/>
        </w:rPr>
      </w:pPr>
    </w:p>
    <w:p w14:paraId="792A7B59" w14:textId="1CF6D713" w:rsidR="005A3610" w:rsidRDefault="005A3610" w:rsidP="005A3610">
      <w:pPr>
        <w:pStyle w:val="BodyL"/>
        <w:spacing w:before="120" w:line="300" w:lineRule="atLeast"/>
        <w:rPr>
          <w:rFonts w:ascii="Arial" w:hAnsi="Arial" w:cs="Arial"/>
          <w:b/>
          <w:szCs w:val="22"/>
          <w:lang w:val="el-GR" w:eastAsia="en-US"/>
        </w:rPr>
      </w:pPr>
      <w:r>
        <w:rPr>
          <w:rFonts w:ascii="Arial" w:hAnsi="Arial" w:cs="Arial"/>
          <w:bCs/>
          <w:szCs w:val="22"/>
          <w:lang w:val="el-GR" w:eastAsia="en-US"/>
        </w:rPr>
        <w:lastRenderedPageBreak/>
        <w:t>Στην</w:t>
      </w:r>
      <w:r>
        <w:rPr>
          <w:rFonts w:ascii="Arial" w:hAnsi="Arial" w:cs="Arial"/>
          <w:color w:val="000000"/>
          <w:szCs w:val="22"/>
          <w:lang w:val="el-GR"/>
        </w:rPr>
        <w:t xml:space="preserve"> </w:t>
      </w:r>
      <w:r>
        <w:rPr>
          <w:rFonts w:ascii="Arial" w:hAnsi="Arial" w:cs="Arial"/>
          <w:b/>
          <w:bCs/>
          <w:i/>
          <w:szCs w:val="22"/>
          <w:lang w:val="el-GR" w:eastAsia="en-US"/>
        </w:rPr>
        <w:t>Λευκωσία</w:t>
      </w:r>
      <w:r>
        <w:rPr>
          <w:rFonts w:ascii="Arial" w:hAnsi="Arial" w:cs="Arial"/>
          <w:color w:val="000000"/>
          <w:szCs w:val="22"/>
          <w:lang w:val="el-GR"/>
        </w:rPr>
        <w:t xml:space="preserve">, </w:t>
      </w:r>
      <w:r>
        <w:rPr>
          <w:rFonts w:ascii="Arial" w:hAnsi="Arial" w:cs="Arial"/>
          <w:bCs/>
          <w:szCs w:val="22"/>
          <w:lang w:val="el-GR" w:eastAsia="en-US"/>
        </w:rPr>
        <w:t>σήμερα την</w:t>
      </w:r>
      <w:r>
        <w:rPr>
          <w:rFonts w:ascii="Arial" w:hAnsi="Arial" w:cs="Arial"/>
          <w:b/>
          <w:bCs/>
          <w:i/>
          <w:szCs w:val="22"/>
          <w:lang w:val="el-GR" w:eastAsia="en-US"/>
        </w:rPr>
        <w:t xml:space="preserve"> 00/00/20--</w:t>
      </w:r>
      <w:r>
        <w:rPr>
          <w:rFonts w:ascii="Arial" w:hAnsi="Arial" w:cs="Arial"/>
          <w:color w:val="000000"/>
          <w:szCs w:val="22"/>
          <w:lang w:val="el-GR"/>
        </w:rPr>
        <w:t xml:space="preserve">, </w:t>
      </w:r>
      <w:r>
        <w:rPr>
          <w:rFonts w:ascii="Arial" w:hAnsi="Arial" w:cs="Arial"/>
          <w:bCs/>
          <w:szCs w:val="22"/>
          <w:lang w:val="el-GR" w:eastAsia="en-US"/>
        </w:rPr>
        <w:t>ημέρα</w:t>
      </w:r>
      <w:r>
        <w:rPr>
          <w:rFonts w:ascii="Arial" w:hAnsi="Arial" w:cs="Arial"/>
          <w:b/>
          <w:bCs/>
          <w:i/>
          <w:szCs w:val="22"/>
          <w:lang w:val="el-GR" w:eastAsia="en-US"/>
        </w:rPr>
        <w:t xml:space="preserve"> «…..»</w:t>
      </w:r>
      <w:r>
        <w:rPr>
          <w:rFonts w:ascii="Arial" w:hAnsi="Arial" w:cs="Arial"/>
          <w:color w:val="000000"/>
          <w:szCs w:val="22"/>
          <w:lang w:val="el-GR"/>
        </w:rPr>
        <w:t xml:space="preserve">, </w:t>
      </w:r>
      <w:r>
        <w:rPr>
          <w:rFonts w:ascii="Arial" w:hAnsi="Arial" w:cs="Arial"/>
          <w:bCs/>
          <w:szCs w:val="22"/>
          <w:lang w:val="el-GR" w:eastAsia="en-US"/>
        </w:rPr>
        <w:t>στην</w:t>
      </w:r>
      <w:r>
        <w:rPr>
          <w:rFonts w:ascii="Arial" w:hAnsi="Arial" w:cs="Arial"/>
          <w:b/>
          <w:szCs w:val="22"/>
          <w:lang w:val="el-GR" w:eastAsia="en-US"/>
        </w:rPr>
        <w:t xml:space="preserve"> οδό </w:t>
      </w:r>
      <w:bookmarkStart w:id="5" w:name="_Hlk102631654"/>
      <w:r>
        <w:rPr>
          <w:rFonts w:ascii="Arial" w:hAnsi="Arial" w:cs="Arial"/>
          <w:b/>
          <w:szCs w:val="22"/>
          <w:lang w:val="el-GR" w:eastAsia="en-US"/>
        </w:rPr>
        <w:t xml:space="preserve">Αγίου Αντωνίου 2, 2100, </w:t>
      </w:r>
      <w:proofErr w:type="spellStart"/>
      <w:r>
        <w:rPr>
          <w:rFonts w:ascii="Arial" w:hAnsi="Arial" w:cs="Arial"/>
          <w:b/>
          <w:szCs w:val="22"/>
          <w:lang w:val="el-GR" w:eastAsia="en-US"/>
        </w:rPr>
        <w:t>Αγλαντζιά</w:t>
      </w:r>
      <w:proofErr w:type="spellEnd"/>
      <w:r>
        <w:rPr>
          <w:rFonts w:ascii="Arial" w:hAnsi="Arial" w:cs="Arial"/>
          <w:b/>
          <w:szCs w:val="22"/>
          <w:lang w:val="el-GR" w:eastAsia="en-US"/>
        </w:rPr>
        <w:t>,  Λευκωσία</w:t>
      </w:r>
    </w:p>
    <w:bookmarkEnd w:id="5"/>
    <w:p w14:paraId="6DCB0DB3" w14:textId="77777777" w:rsidR="005A3610" w:rsidRDefault="005A3610" w:rsidP="005A3610">
      <w:pPr>
        <w:pStyle w:val="BodyL"/>
        <w:spacing w:before="120" w:line="300" w:lineRule="atLeast"/>
        <w:rPr>
          <w:rFonts w:ascii="Arial" w:hAnsi="Arial" w:cs="Arial"/>
          <w:color w:val="000000"/>
          <w:szCs w:val="22"/>
          <w:lang w:val="el-GR"/>
        </w:rPr>
      </w:pPr>
    </w:p>
    <w:p w14:paraId="21D97C59" w14:textId="77777777" w:rsidR="005A3610" w:rsidRDefault="005A3610" w:rsidP="005A3610">
      <w:pPr>
        <w:rPr>
          <w:rFonts w:ascii="Arial" w:hAnsi="Arial" w:cs="Arial"/>
          <w:bCs/>
          <w:i/>
        </w:rPr>
      </w:pPr>
      <w:r>
        <w:rPr>
          <w:rFonts w:ascii="Arial" w:hAnsi="Arial" w:cs="Arial"/>
          <w:bCs/>
          <w:i/>
        </w:rPr>
        <w:t>αφενός μεν,</w:t>
      </w:r>
    </w:p>
    <w:p w14:paraId="2F842099" w14:textId="77777777" w:rsidR="005A3610" w:rsidRDefault="005A3610" w:rsidP="005A3610">
      <w:pPr>
        <w:spacing w:line="360" w:lineRule="auto"/>
        <w:jc w:val="both"/>
        <w:rPr>
          <w:rFonts w:ascii="Arial" w:hAnsi="Arial" w:cs="Arial"/>
          <w:b/>
          <w:bCs/>
          <w:i/>
        </w:rPr>
      </w:pPr>
      <w:r>
        <w:rPr>
          <w:rFonts w:ascii="Arial" w:hAnsi="Arial" w:cs="Arial"/>
          <w:bCs/>
          <w:i/>
        </w:rPr>
        <w:t xml:space="preserve">Ο </w:t>
      </w:r>
      <w:r>
        <w:rPr>
          <w:rFonts w:ascii="Arial" w:hAnsi="Arial" w:cs="Arial"/>
          <w:b/>
          <w:bCs/>
        </w:rPr>
        <w:t>Οργανισμός Κρατικών Υπηρεσιών Υγείας (</w:t>
      </w:r>
      <w:proofErr w:type="spellStart"/>
      <w:r>
        <w:rPr>
          <w:rFonts w:ascii="Arial" w:hAnsi="Arial" w:cs="Arial"/>
          <w:b/>
          <w:bCs/>
        </w:rPr>
        <w:t>ΟΚΥπΥ</w:t>
      </w:r>
      <w:proofErr w:type="spellEnd"/>
      <w:r>
        <w:rPr>
          <w:rFonts w:ascii="Arial" w:hAnsi="Arial" w:cs="Arial"/>
          <w:b/>
          <w:bCs/>
        </w:rPr>
        <w:t xml:space="preserve">), </w:t>
      </w:r>
      <w:r>
        <w:rPr>
          <w:rFonts w:ascii="Arial" w:hAnsi="Arial" w:cs="Arial"/>
          <w:bCs/>
          <w:i/>
        </w:rPr>
        <w:t xml:space="preserve">ο οποίος εκπροσωπείτε νόμιμα από τον </w:t>
      </w:r>
      <w:r>
        <w:rPr>
          <w:rFonts w:ascii="Arial" w:hAnsi="Arial" w:cs="Arial"/>
          <w:b/>
          <w:bCs/>
        </w:rPr>
        <w:t xml:space="preserve">Γενικό (Εκτελεστικό) Διευθυντή του </w:t>
      </w:r>
      <w:proofErr w:type="spellStart"/>
      <w:r>
        <w:rPr>
          <w:rFonts w:ascii="Arial" w:hAnsi="Arial" w:cs="Arial"/>
          <w:b/>
          <w:bCs/>
        </w:rPr>
        <w:t>ΟΚΥπΥ</w:t>
      </w:r>
      <w:proofErr w:type="spellEnd"/>
      <w:r>
        <w:rPr>
          <w:rFonts w:ascii="Arial" w:hAnsi="Arial" w:cs="Arial"/>
          <w:bCs/>
          <w:i/>
        </w:rPr>
        <w:t>, που εδρεύει στη</w:t>
      </w:r>
      <w:r>
        <w:rPr>
          <w:rFonts w:ascii="Arial" w:hAnsi="Arial" w:cs="Arial"/>
          <w:b/>
          <w:lang w:eastAsia="en-US"/>
        </w:rPr>
        <w:t xml:space="preserve"> </w:t>
      </w:r>
      <w:r>
        <w:rPr>
          <w:rFonts w:ascii="Arial" w:hAnsi="Arial" w:cs="Arial"/>
          <w:i/>
          <w:lang w:eastAsia="en-US"/>
        </w:rPr>
        <w:t>διεύθυνση</w:t>
      </w:r>
      <w:r>
        <w:rPr>
          <w:rFonts w:ascii="Arial" w:hAnsi="Arial" w:cs="Arial"/>
          <w:b/>
          <w:bCs/>
          <w:i/>
          <w:lang w:eastAsia="en-US"/>
        </w:rPr>
        <w:t xml:space="preserve"> </w:t>
      </w:r>
      <w:r>
        <w:rPr>
          <w:rFonts w:ascii="Arial" w:hAnsi="Arial" w:cs="Arial"/>
          <w:b/>
          <w:bCs/>
          <w:i/>
        </w:rPr>
        <w:t xml:space="preserve">Αγίου Αντωνίου 2, 2100, </w:t>
      </w:r>
      <w:proofErr w:type="spellStart"/>
      <w:r>
        <w:rPr>
          <w:rFonts w:ascii="Arial" w:hAnsi="Arial" w:cs="Arial"/>
          <w:b/>
          <w:bCs/>
          <w:i/>
        </w:rPr>
        <w:t>Αγλαντζιά</w:t>
      </w:r>
      <w:proofErr w:type="spellEnd"/>
      <w:r>
        <w:rPr>
          <w:rFonts w:ascii="Arial" w:hAnsi="Arial" w:cs="Arial"/>
          <w:b/>
          <w:bCs/>
          <w:i/>
        </w:rPr>
        <w:t xml:space="preserve">,  Λευκωσία </w:t>
      </w:r>
      <w:r>
        <w:rPr>
          <w:rFonts w:ascii="Arial" w:hAnsi="Arial" w:cs="Arial"/>
          <w:bCs/>
          <w:i/>
        </w:rPr>
        <w:t xml:space="preserve"> (στο εξής η «Αναθέτουσα Αρχή»)</w:t>
      </w:r>
    </w:p>
    <w:p w14:paraId="7AE3653F" w14:textId="77777777" w:rsidR="005A3610" w:rsidRDefault="005A3610" w:rsidP="005A3610">
      <w:pPr>
        <w:jc w:val="both"/>
        <w:rPr>
          <w:rFonts w:ascii="Arial" w:hAnsi="Arial" w:cs="Arial"/>
          <w:bCs/>
          <w:i/>
        </w:rPr>
      </w:pPr>
      <w:r>
        <w:rPr>
          <w:rFonts w:ascii="Arial" w:hAnsi="Arial" w:cs="Arial"/>
          <w:bCs/>
          <w:i/>
        </w:rPr>
        <w:t>αφ’ ετέρου,</w:t>
      </w:r>
    </w:p>
    <w:p w14:paraId="00B00FA9" w14:textId="77777777" w:rsidR="005A3610" w:rsidRDefault="005A3610" w:rsidP="005A3610">
      <w:pPr>
        <w:jc w:val="both"/>
        <w:rPr>
          <w:rFonts w:ascii="Arial" w:hAnsi="Arial" w:cs="Arial"/>
          <w:i/>
        </w:rPr>
      </w:pPr>
      <w:r>
        <w:rPr>
          <w:rFonts w:ascii="Arial" w:hAnsi="Arial" w:cs="Arial"/>
          <w:i/>
        </w:rPr>
        <w:t xml:space="preserve">O/H </w:t>
      </w:r>
      <w:r>
        <w:rPr>
          <w:rFonts w:ascii="Arial" w:hAnsi="Arial" w:cs="Arial"/>
          <w:b/>
        </w:rPr>
        <w:t>&lt;</w:t>
      </w:r>
      <w:r>
        <w:rPr>
          <w:rFonts w:ascii="Arial" w:hAnsi="Arial" w:cs="Arial"/>
          <w:b/>
          <w:bCs/>
          <w:iCs/>
        </w:rPr>
        <w:t>Επωνυμία</w:t>
      </w:r>
      <w:r>
        <w:rPr>
          <w:rFonts w:ascii="Arial" w:hAnsi="Arial" w:cs="Arial"/>
          <w:b/>
        </w:rPr>
        <w:t xml:space="preserve"> ή ονοματεπώνυμο Αναδόχου&gt;</w:t>
      </w:r>
      <w:r>
        <w:rPr>
          <w:rFonts w:ascii="Arial" w:hAnsi="Arial" w:cs="Arial"/>
          <w:i/>
        </w:rPr>
        <w:t xml:space="preserve"> που εδρεύει στη διεύθυνση </w:t>
      </w:r>
      <w:r>
        <w:rPr>
          <w:rFonts w:ascii="Arial" w:hAnsi="Arial" w:cs="Arial"/>
          <w:b/>
        </w:rPr>
        <w:t>&lt;ταχυδρομική διεύθυνση&gt;</w:t>
      </w:r>
      <w:r>
        <w:rPr>
          <w:rFonts w:ascii="Arial" w:hAnsi="Arial" w:cs="Arial"/>
          <w:i/>
        </w:rPr>
        <w:t xml:space="preserve"> του/της </w:t>
      </w:r>
      <w:r>
        <w:rPr>
          <w:rFonts w:ascii="Arial" w:hAnsi="Arial" w:cs="Arial"/>
          <w:b/>
        </w:rPr>
        <w:t>&lt;ονομασία πόλης</w:t>
      </w:r>
      <w:r>
        <w:rPr>
          <w:rFonts w:ascii="Arial" w:hAnsi="Arial" w:cs="Arial"/>
          <w:b/>
          <w:bCs/>
          <w:iCs/>
        </w:rPr>
        <w:t>&gt;</w:t>
      </w:r>
      <w:r>
        <w:rPr>
          <w:rFonts w:ascii="Arial" w:hAnsi="Arial" w:cs="Arial"/>
          <w:i/>
        </w:rPr>
        <w:t xml:space="preserve"> (στο εξής ο «Ανάδοχος») που εκπροσωπείται νόμιμα από τον/την </w:t>
      </w:r>
      <w:r>
        <w:rPr>
          <w:rFonts w:ascii="Arial" w:hAnsi="Arial" w:cs="Arial"/>
          <w:b/>
        </w:rPr>
        <w:t>&lt;ονοματεπώνυμο, ιδιότητα&gt;</w:t>
      </w:r>
    </w:p>
    <w:p w14:paraId="7D557DEA" w14:textId="77777777" w:rsidR="005A3610" w:rsidRDefault="005A3610" w:rsidP="005A3610">
      <w:pPr>
        <w:jc w:val="both"/>
        <w:rPr>
          <w:rFonts w:ascii="Arial" w:hAnsi="Arial" w:cs="Arial"/>
          <w:bCs/>
          <w:i/>
        </w:rPr>
      </w:pPr>
      <w:bookmarkStart w:id="6" w:name="_Toc147037016"/>
      <w:bookmarkStart w:id="7" w:name="_Toc147039326"/>
    </w:p>
    <w:p w14:paraId="53CC6AB3" w14:textId="77777777" w:rsidR="005A3610" w:rsidRDefault="005A3610" w:rsidP="005A3610">
      <w:pPr>
        <w:rPr>
          <w:rFonts w:ascii="Arial" w:hAnsi="Arial" w:cs="Arial"/>
          <w:bCs/>
          <w:i/>
        </w:rPr>
      </w:pPr>
      <w:r>
        <w:rPr>
          <w:rFonts w:ascii="Arial" w:hAnsi="Arial" w:cs="Arial"/>
          <w:bCs/>
          <w:i/>
        </w:rPr>
        <w:t>συμφωνούν τα εξής :</w:t>
      </w:r>
    </w:p>
    <w:bookmarkEnd w:id="6"/>
    <w:bookmarkEnd w:id="7"/>
    <w:p w14:paraId="64264199" w14:textId="77777777" w:rsidR="005A3610" w:rsidRDefault="005A3610" w:rsidP="005A3610">
      <w:pPr>
        <w:rPr>
          <w:rFonts w:ascii="Arial" w:hAnsi="Arial" w:cs="Arial"/>
          <w:i/>
          <w:iCs/>
        </w:rPr>
      </w:pPr>
    </w:p>
    <w:p w14:paraId="2AAF6BFE" w14:textId="77777777" w:rsidR="005A3610" w:rsidRDefault="005A3610" w:rsidP="005A3610">
      <w:pPr>
        <w:pStyle w:val="ListParagraph"/>
        <w:keepNext/>
        <w:numPr>
          <w:ilvl w:val="0"/>
          <w:numId w:val="1"/>
        </w:numPr>
        <w:overflowPunct w:val="0"/>
        <w:autoSpaceDE w:val="0"/>
        <w:autoSpaceDN w:val="0"/>
        <w:adjustRightInd w:val="0"/>
        <w:spacing w:before="120" w:after="0" w:line="300" w:lineRule="atLeast"/>
        <w:jc w:val="both"/>
        <w:textAlignment w:val="baseline"/>
        <w:outlineLvl w:val="0"/>
        <w:rPr>
          <w:rFonts w:ascii="Arial" w:hAnsi="Arial" w:cs="Arial"/>
          <w:b/>
          <w:i/>
          <w:caps/>
        </w:rPr>
      </w:pPr>
      <w:bookmarkStart w:id="8" w:name="_Toc147037017"/>
      <w:bookmarkStart w:id="9" w:name="_Toc147039327"/>
      <w:bookmarkStart w:id="10" w:name="_Toc506197938"/>
      <w:bookmarkStart w:id="11" w:name="_Toc531243943"/>
      <w:r>
        <w:rPr>
          <w:rFonts w:ascii="Arial" w:hAnsi="Arial" w:cs="Arial"/>
          <w:b/>
          <w:i/>
          <w:caps/>
        </w:rPr>
        <w:t>ΑΝΤΙΚΕΙΜΕΝΟ ΣΥΜΒΑΣΗΣ</w:t>
      </w:r>
      <w:bookmarkEnd w:id="8"/>
      <w:bookmarkEnd w:id="9"/>
      <w:bookmarkEnd w:id="10"/>
      <w:bookmarkEnd w:id="11"/>
    </w:p>
    <w:p w14:paraId="26CEA7D9" w14:textId="77777777" w:rsidR="005A3610" w:rsidRDefault="005A3610" w:rsidP="005A3610">
      <w:pPr>
        <w:numPr>
          <w:ilvl w:val="0"/>
          <w:numId w:val="2"/>
        </w:numPr>
        <w:tabs>
          <w:tab w:val="num" w:pos="540"/>
        </w:tabs>
        <w:overflowPunct w:val="0"/>
        <w:autoSpaceDE w:val="0"/>
        <w:autoSpaceDN w:val="0"/>
        <w:adjustRightInd w:val="0"/>
        <w:spacing w:before="120" w:after="0" w:line="300" w:lineRule="atLeast"/>
        <w:jc w:val="both"/>
        <w:textAlignment w:val="baseline"/>
        <w:rPr>
          <w:rFonts w:ascii="Arial" w:hAnsi="Arial" w:cs="Arial"/>
        </w:rPr>
      </w:pPr>
      <w:r>
        <w:rPr>
          <w:rFonts w:ascii="Arial" w:hAnsi="Arial" w:cs="Arial"/>
        </w:rPr>
        <w:t xml:space="preserve">Με την παρούσα Σύμβαση, ο Ανάδοχος αναλαμβάνει να παρέχει υπηρεσίες  </w:t>
      </w:r>
      <w:proofErr w:type="spellStart"/>
      <w:r>
        <w:rPr>
          <w:rFonts w:ascii="Arial" w:hAnsi="Arial" w:cs="Arial"/>
          <w:b/>
        </w:rPr>
        <w:t>Ηλεκτροφυσιολόγου</w:t>
      </w:r>
      <w:proofErr w:type="spellEnd"/>
      <w:r>
        <w:rPr>
          <w:rFonts w:ascii="Arial" w:hAnsi="Arial" w:cs="Arial"/>
        </w:rPr>
        <w:t xml:space="preserve"> για κάλυψη των αναγκών του Καρδιολογικού Τμήματος του Γ. Ν. Λευκωσίας σύμφωνα με τους όρους και τις προϋποθέσεις που ορίζονται στη Σύμβαση. </w:t>
      </w:r>
    </w:p>
    <w:p w14:paraId="6109E8A0" w14:textId="77777777" w:rsidR="005A3610" w:rsidRDefault="005A3610" w:rsidP="005A3610">
      <w:pPr>
        <w:pStyle w:val="ListParagraph"/>
        <w:tabs>
          <w:tab w:val="num" w:pos="540"/>
        </w:tabs>
        <w:ind w:left="360"/>
        <w:rPr>
          <w:rFonts w:ascii="Arial" w:hAnsi="Arial" w:cs="Arial"/>
          <w:i/>
          <w:lang w:val="el-GR" w:eastAsia="el-GR"/>
        </w:rPr>
      </w:pPr>
    </w:p>
    <w:p w14:paraId="542E3630" w14:textId="77777777" w:rsidR="005A3610" w:rsidRDefault="005A3610" w:rsidP="005A3610">
      <w:pPr>
        <w:pStyle w:val="ListParagraph"/>
        <w:tabs>
          <w:tab w:val="num" w:pos="540"/>
        </w:tabs>
        <w:ind w:left="360"/>
        <w:rPr>
          <w:rFonts w:ascii="Arial" w:hAnsi="Arial" w:cs="Arial"/>
          <w:b/>
          <w:i/>
          <w:u w:val="single"/>
          <w:lang w:val="el-GR"/>
        </w:rPr>
      </w:pPr>
      <w:r>
        <w:rPr>
          <w:rFonts w:ascii="Arial" w:hAnsi="Arial" w:cs="Arial"/>
          <w:b/>
          <w:i/>
          <w:u w:val="single"/>
          <w:lang w:val="el-GR"/>
        </w:rPr>
        <w:t xml:space="preserve">Όροι </w:t>
      </w:r>
      <w:proofErr w:type="spellStart"/>
      <w:r>
        <w:rPr>
          <w:rFonts w:ascii="Arial" w:hAnsi="Arial" w:cs="Arial"/>
          <w:b/>
          <w:i/>
          <w:u w:val="single"/>
          <w:lang w:val="el-GR"/>
        </w:rPr>
        <w:t>Εργοδότησης</w:t>
      </w:r>
      <w:proofErr w:type="spellEnd"/>
    </w:p>
    <w:p w14:paraId="41A76746" w14:textId="338F37A5" w:rsidR="005A3610" w:rsidRPr="005E23F9" w:rsidRDefault="005A3610" w:rsidP="005A3610">
      <w:pPr>
        <w:tabs>
          <w:tab w:val="num" w:pos="540"/>
        </w:tabs>
        <w:rPr>
          <w:rFonts w:ascii="Arial" w:hAnsi="Arial" w:cs="Arial"/>
          <w:b/>
          <w:i/>
          <w:u w:val="single"/>
        </w:rPr>
      </w:pPr>
      <w:r>
        <w:rPr>
          <w:rFonts w:ascii="Arial" w:hAnsi="Arial" w:cs="Arial"/>
          <w:b/>
          <w:i/>
        </w:rPr>
        <w:t xml:space="preserve">      </w:t>
      </w:r>
      <w:r>
        <w:rPr>
          <w:rFonts w:ascii="Arial" w:hAnsi="Arial" w:cs="Arial"/>
          <w:b/>
          <w:i/>
          <w:u w:val="single"/>
        </w:rPr>
        <w:t>Από την Πρόσκληση:</w:t>
      </w:r>
      <w:bookmarkStart w:id="12" w:name="_Toc147037018"/>
      <w:bookmarkStart w:id="13" w:name="_Toc147039328"/>
      <w:bookmarkStart w:id="14" w:name="_Toc506197939"/>
      <w:bookmarkStart w:id="15" w:name="_Toc531243944"/>
    </w:p>
    <w:p w14:paraId="4E31BC93" w14:textId="77777777" w:rsidR="005A3610" w:rsidRDefault="005A3610" w:rsidP="005A3610">
      <w:pPr>
        <w:tabs>
          <w:tab w:val="num" w:pos="540"/>
        </w:tabs>
        <w:rPr>
          <w:rFonts w:ascii="Arial" w:eastAsia="Times New Roman" w:hAnsi="Arial" w:cs="Arial"/>
          <w:b/>
          <w:u w:val="single"/>
          <w:lang w:eastAsia="en-US"/>
        </w:rPr>
      </w:pPr>
      <w:r>
        <w:rPr>
          <w:rFonts w:ascii="Arial" w:eastAsia="Times New Roman" w:hAnsi="Arial" w:cs="Arial"/>
          <w:b/>
          <w:u w:val="single"/>
          <w:lang w:eastAsia="en-US"/>
        </w:rPr>
        <w:t>Β) Καθήκοντα και ευθύνες</w:t>
      </w:r>
    </w:p>
    <w:p w14:paraId="57291097" w14:textId="77777777" w:rsidR="005E23F9" w:rsidRDefault="005E23F9" w:rsidP="005E23F9">
      <w:pPr>
        <w:pStyle w:val="ListParagraph"/>
        <w:numPr>
          <w:ilvl w:val="0"/>
          <w:numId w:val="4"/>
        </w:numPr>
        <w:spacing w:after="0" w:line="360" w:lineRule="auto"/>
        <w:jc w:val="both"/>
        <w:rPr>
          <w:rFonts w:ascii="Arial" w:hAnsi="Arial" w:cs="Arial"/>
          <w:lang w:val="el-GR" w:eastAsia="el-GR"/>
        </w:rPr>
      </w:pPr>
      <w:r>
        <w:rPr>
          <w:rFonts w:ascii="Arial" w:hAnsi="Arial" w:cs="Arial"/>
          <w:lang w:val="el-GR" w:eastAsia="el-GR"/>
        </w:rPr>
        <w:t>Εκτίμηση ασθενών πριν και μετά των επεμβάσεων, με τροποποίηση της κατάλληλης φαρμακευτικής αγωγής.</w:t>
      </w:r>
    </w:p>
    <w:p w14:paraId="5D6E4ED0" w14:textId="5DEDE6D8" w:rsidR="005E23F9" w:rsidRPr="008C33DA" w:rsidRDefault="005E23F9" w:rsidP="005E23F9">
      <w:pPr>
        <w:pStyle w:val="ListParagraph"/>
        <w:numPr>
          <w:ilvl w:val="0"/>
          <w:numId w:val="4"/>
        </w:numPr>
        <w:spacing w:after="0" w:line="360" w:lineRule="auto"/>
        <w:jc w:val="both"/>
        <w:rPr>
          <w:rFonts w:ascii="Arial" w:hAnsi="Arial" w:cs="Arial"/>
          <w:lang w:val="el-GR" w:eastAsia="el-GR"/>
        </w:rPr>
      </w:pPr>
      <w:r>
        <w:rPr>
          <w:rFonts w:ascii="Arial" w:hAnsi="Arial" w:cs="Arial"/>
          <w:lang w:val="el-GR" w:eastAsia="el-GR"/>
        </w:rPr>
        <w:t>Δ</w:t>
      </w:r>
      <w:r w:rsidRPr="001C6D14">
        <w:rPr>
          <w:rFonts w:ascii="Arial" w:hAnsi="Arial" w:cs="Arial"/>
          <w:lang w:val="el-GR" w:eastAsia="el-GR"/>
        </w:rPr>
        <w:t>ιενέργεια</w:t>
      </w:r>
      <w:r>
        <w:rPr>
          <w:rFonts w:ascii="Arial" w:hAnsi="Arial" w:cs="Arial"/>
          <w:lang w:val="el-GR" w:eastAsia="el-GR"/>
        </w:rPr>
        <w:t xml:space="preserve"> βασικών και</w:t>
      </w:r>
      <w:r w:rsidRPr="001C6D14">
        <w:rPr>
          <w:rFonts w:ascii="Arial" w:hAnsi="Arial" w:cs="Arial"/>
          <w:lang w:val="el-GR"/>
        </w:rPr>
        <w:t xml:space="preserve"> πολύπλοκων επεμβάσε</w:t>
      </w:r>
      <w:r>
        <w:rPr>
          <w:rFonts w:ascii="Arial" w:hAnsi="Arial" w:cs="Arial"/>
          <w:lang w:val="el-GR"/>
        </w:rPr>
        <w:t>ων</w:t>
      </w:r>
      <w:r w:rsidRPr="001C6D14">
        <w:rPr>
          <w:rFonts w:ascii="Arial" w:hAnsi="Arial" w:cs="Arial"/>
          <w:lang w:val="el-GR"/>
        </w:rPr>
        <w:t xml:space="preserve"> </w:t>
      </w:r>
      <w:r>
        <w:rPr>
          <w:rFonts w:ascii="Arial" w:hAnsi="Arial" w:cs="Arial"/>
          <w:lang w:val="el-GR"/>
        </w:rPr>
        <w:t>ηλεκτροφυσιολογίας σαν ο κύριος (υπεύθυνος) επεμβατικός</w:t>
      </w:r>
      <w:r w:rsidRPr="001C6D14">
        <w:rPr>
          <w:rFonts w:ascii="Arial" w:hAnsi="Arial" w:cs="Arial"/>
          <w:lang w:val="el-GR"/>
        </w:rPr>
        <w:t>, συμπεριλαμβανομένων</w:t>
      </w:r>
      <w:r>
        <w:rPr>
          <w:rFonts w:ascii="Arial" w:hAnsi="Arial" w:cs="Arial"/>
          <w:lang w:val="el-GR"/>
        </w:rPr>
        <w:t xml:space="preserve"> </w:t>
      </w:r>
      <w:r w:rsidRPr="001C6D14">
        <w:rPr>
          <w:rFonts w:ascii="Arial" w:hAnsi="Arial" w:cs="Arial"/>
          <w:lang w:val="el-GR"/>
        </w:rPr>
        <w:t xml:space="preserve">επεμβάσεων κοιλιακών αρρυθμιών (VT) ή </w:t>
      </w:r>
      <w:r w:rsidRPr="001C6D14">
        <w:rPr>
          <w:rFonts w:ascii="Arial" w:hAnsi="Arial" w:cs="Arial"/>
        </w:rPr>
        <w:t>VT</w:t>
      </w:r>
      <w:r w:rsidRPr="001C6D14">
        <w:rPr>
          <w:rFonts w:ascii="Arial" w:hAnsi="Arial" w:cs="Arial"/>
          <w:lang w:val="el-GR"/>
        </w:rPr>
        <w:t xml:space="preserve"> με αιμοδυναμική αστάθεια (καταιγίδας VT/</w:t>
      </w:r>
      <w:r w:rsidRPr="001C6D14">
        <w:rPr>
          <w:rFonts w:ascii="Arial" w:hAnsi="Arial" w:cs="Arial"/>
        </w:rPr>
        <w:t>VT</w:t>
      </w:r>
      <w:r w:rsidRPr="001C6D14">
        <w:rPr>
          <w:rFonts w:ascii="Arial" w:hAnsi="Arial" w:cs="Arial"/>
          <w:lang w:val="el-GR"/>
        </w:rPr>
        <w:t xml:space="preserve"> </w:t>
      </w:r>
      <w:r w:rsidRPr="001C6D14">
        <w:rPr>
          <w:rFonts w:ascii="Arial" w:hAnsi="Arial" w:cs="Arial"/>
        </w:rPr>
        <w:t>storm</w:t>
      </w:r>
      <w:r w:rsidRPr="001C6D14">
        <w:rPr>
          <w:rFonts w:ascii="Arial" w:hAnsi="Arial" w:cs="Arial"/>
          <w:lang w:val="el-GR"/>
        </w:rPr>
        <w:t>)</w:t>
      </w:r>
      <w:r>
        <w:rPr>
          <w:rFonts w:ascii="Arial" w:hAnsi="Arial" w:cs="Arial"/>
          <w:lang w:val="el-GR"/>
        </w:rPr>
        <w:t xml:space="preserve">, </w:t>
      </w:r>
      <w:r w:rsidRPr="00973963">
        <w:rPr>
          <w:rFonts w:ascii="Arial" w:hAnsi="Arial" w:cs="Arial"/>
          <w:lang w:val="el-GR"/>
        </w:rPr>
        <w:t xml:space="preserve">κολπικών </w:t>
      </w:r>
      <w:proofErr w:type="spellStart"/>
      <w:r w:rsidRPr="00973963">
        <w:rPr>
          <w:rFonts w:ascii="Arial" w:hAnsi="Arial" w:cs="Arial"/>
          <w:lang w:val="el-GR"/>
        </w:rPr>
        <w:t>ταχυκαρδίων</w:t>
      </w:r>
      <w:proofErr w:type="spellEnd"/>
      <w:r w:rsidRPr="00973963">
        <w:rPr>
          <w:rFonts w:ascii="Arial" w:hAnsi="Arial" w:cs="Arial"/>
          <w:lang w:val="el-GR"/>
        </w:rPr>
        <w:t xml:space="preserve"> και εμμένουσας κολπικής μαρμαρυγής</w:t>
      </w:r>
      <w:r>
        <w:rPr>
          <w:rFonts w:ascii="Arial" w:hAnsi="Arial" w:cs="Arial"/>
          <w:lang w:val="el-GR"/>
        </w:rPr>
        <w:t xml:space="preserve">, σύμφωνα με τον ενδεικτικό κατάλογο επεμβάσεων του Εντύπου </w:t>
      </w:r>
      <w:r>
        <w:rPr>
          <w:rFonts w:ascii="Arial" w:hAnsi="Arial" w:cs="Arial"/>
          <w:lang w:val="el-GR"/>
        </w:rPr>
        <w:t>2</w:t>
      </w:r>
      <w:r>
        <w:rPr>
          <w:rFonts w:ascii="Arial" w:hAnsi="Arial" w:cs="Arial"/>
          <w:lang w:val="el-GR"/>
        </w:rPr>
        <w:t xml:space="preserve"> του Παραρτήματος Εντύπων.</w:t>
      </w:r>
    </w:p>
    <w:p w14:paraId="6BD27938" w14:textId="77777777" w:rsidR="005E23F9" w:rsidRPr="007072CF" w:rsidRDefault="005E23F9" w:rsidP="005E23F9">
      <w:pPr>
        <w:pStyle w:val="ListParagraph"/>
        <w:numPr>
          <w:ilvl w:val="0"/>
          <w:numId w:val="4"/>
        </w:numPr>
        <w:spacing w:after="0" w:line="360" w:lineRule="auto"/>
        <w:jc w:val="both"/>
        <w:rPr>
          <w:rFonts w:ascii="Arial" w:hAnsi="Arial" w:cs="Arial"/>
          <w:lang w:val="el-GR"/>
        </w:rPr>
      </w:pPr>
      <w:r w:rsidRPr="007072CF">
        <w:rPr>
          <w:rFonts w:ascii="Arial" w:hAnsi="Arial" w:cs="Arial"/>
          <w:lang w:val="el-GR"/>
        </w:rPr>
        <w:t>Κύριος επεμβατικός σε ομάδα με άλλους σχετικούς επαγγελματίες για τα περιστατικά.</w:t>
      </w:r>
    </w:p>
    <w:p w14:paraId="04815C9F" w14:textId="77777777" w:rsidR="005E23F9" w:rsidRPr="007072CF" w:rsidRDefault="005E23F9" w:rsidP="005E23F9">
      <w:pPr>
        <w:pStyle w:val="ListParagraph"/>
        <w:numPr>
          <w:ilvl w:val="0"/>
          <w:numId w:val="4"/>
        </w:numPr>
        <w:spacing w:after="0" w:line="360" w:lineRule="auto"/>
        <w:jc w:val="both"/>
        <w:rPr>
          <w:rFonts w:ascii="Arial" w:hAnsi="Arial" w:cs="Arial"/>
          <w:lang w:val="el-GR"/>
        </w:rPr>
      </w:pPr>
      <w:r w:rsidRPr="007072CF">
        <w:rPr>
          <w:rFonts w:ascii="Arial" w:hAnsi="Arial" w:cs="Arial"/>
          <w:lang w:val="el-GR"/>
        </w:rPr>
        <w:lastRenderedPageBreak/>
        <w:t>Επιτόπια πρακτική εκπαίδευση των ιατρών (</w:t>
      </w:r>
      <w:proofErr w:type="spellStart"/>
      <w:r w:rsidRPr="007072CF">
        <w:rPr>
          <w:rFonts w:ascii="Arial" w:hAnsi="Arial" w:cs="Arial"/>
          <w:lang w:val="el-GR"/>
        </w:rPr>
        <w:t>ηλεκτροφυσιολόγων</w:t>
      </w:r>
      <w:proofErr w:type="spellEnd"/>
      <w:r w:rsidRPr="007072CF">
        <w:rPr>
          <w:rFonts w:ascii="Arial" w:hAnsi="Arial" w:cs="Arial"/>
          <w:lang w:val="el-GR"/>
        </w:rPr>
        <w:t>) για κάθε περιστατικό.</w:t>
      </w:r>
    </w:p>
    <w:p w14:paraId="71CAFC3A" w14:textId="77777777" w:rsidR="005E23F9" w:rsidRPr="001C6D14" w:rsidRDefault="005E23F9" w:rsidP="005E23F9">
      <w:pPr>
        <w:pStyle w:val="ListParagraph"/>
        <w:numPr>
          <w:ilvl w:val="0"/>
          <w:numId w:val="4"/>
        </w:numPr>
        <w:spacing w:after="0" w:line="360" w:lineRule="auto"/>
        <w:jc w:val="both"/>
        <w:rPr>
          <w:rFonts w:ascii="Arial" w:hAnsi="Arial" w:cs="Arial"/>
          <w:lang w:val="el-GR" w:eastAsia="el-GR"/>
        </w:rPr>
      </w:pPr>
      <w:r>
        <w:rPr>
          <w:rFonts w:ascii="Arial" w:hAnsi="Arial" w:cs="Arial"/>
          <w:lang w:val="el-GR" w:eastAsia="el-GR"/>
        </w:rPr>
        <w:t>Δύναται να ε</w:t>
      </w:r>
      <w:r w:rsidRPr="00EA00A5">
        <w:rPr>
          <w:rFonts w:ascii="Arial" w:hAnsi="Arial" w:cs="Arial"/>
          <w:lang w:val="el-GR" w:eastAsia="el-GR"/>
        </w:rPr>
        <w:t xml:space="preserve">κπαιδεύει όλο το ιατρικό και παραϊατρικό προσωπικό του </w:t>
      </w:r>
      <w:r>
        <w:rPr>
          <w:rFonts w:ascii="Arial" w:hAnsi="Arial" w:cs="Arial"/>
          <w:lang w:val="el-GR" w:eastAsia="el-GR"/>
        </w:rPr>
        <w:t xml:space="preserve">επεμβατικού εργαστηρίου καρδιακής ηλεκτροφυσιολογίας, </w:t>
      </w:r>
      <w:r w:rsidRPr="00EA00A5">
        <w:rPr>
          <w:rFonts w:ascii="Arial" w:hAnsi="Arial" w:cs="Arial"/>
          <w:lang w:val="el-GR" w:eastAsia="el-GR"/>
        </w:rPr>
        <w:t xml:space="preserve">καθώς και άλλους </w:t>
      </w:r>
      <w:r>
        <w:rPr>
          <w:rFonts w:ascii="Arial" w:hAnsi="Arial" w:cs="Arial"/>
          <w:lang w:val="el-GR" w:eastAsia="el-GR"/>
        </w:rPr>
        <w:t>Λ</w:t>
      </w:r>
      <w:r w:rsidRPr="00EA00A5">
        <w:rPr>
          <w:rFonts w:ascii="Arial" w:hAnsi="Arial" w:cs="Arial"/>
          <w:lang w:val="el-GR" w:eastAsia="el-GR"/>
        </w:rPr>
        <w:t xml:space="preserve">ειτουργούς </w:t>
      </w:r>
      <w:r>
        <w:rPr>
          <w:rFonts w:ascii="Arial" w:hAnsi="Arial" w:cs="Arial"/>
          <w:lang w:val="el-GR" w:eastAsia="el-GR"/>
        </w:rPr>
        <w:t>Υ</w:t>
      </w:r>
      <w:r w:rsidRPr="00EA00A5">
        <w:rPr>
          <w:rFonts w:ascii="Arial" w:hAnsi="Arial" w:cs="Arial"/>
          <w:lang w:val="el-GR" w:eastAsia="el-GR"/>
        </w:rPr>
        <w:t>γείας του Γενικού Νοσοκομείου Λευκωσίας.</w:t>
      </w:r>
      <w:r>
        <w:rPr>
          <w:rFonts w:ascii="Arial" w:hAnsi="Arial" w:cs="Arial"/>
          <w:lang w:val="el-GR" w:eastAsia="el-GR"/>
        </w:rPr>
        <w:t xml:space="preserve"> </w:t>
      </w:r>
    </w:p>
    <w:p w14:paraId="133B2D51" w14:textId="77777777" w:rsidR="005E23F9" w:rsidRPr="00991D2F" w:rsidRDefault="005E23F9" w:rsidP="005E23F9">
      <w:pPr>
        <w:pStyle w:val="ListParagraph"/>
        <w:numPr>
          <w:ilvl w:val="0"/>
          <w:numId w:val="5"/>
        </w:numPr>
        <w:spacing w:after="0" w:line="360" w:lineRule="auto"/>
        <w:jc w:val="both"/>
        <w:rPr>
          <w:rFonts w:ascii="Arial" w:hAnsi="Arial" w:cs="Arial"/>
          <w:b/>
          <w:bCs/>
          <w:u w:val="single"/>
          <w:lang w:val="el-GR" w:eastAsia="el-GR"/>
        </w:rPr>
      </w:pPr>
      <w:r w:rsidRPr="00991D2F">
        <w:rPr>
          <w:rFonts w:ascii="Arial" w:hAnsi="Arial" w:cs="Arial"/>
          <w:b/>
          <w:bCs/>
          <w:u w:val="single"/>
          <w:lang w:val="el-GR"/>
        </w:rPr>
        <w:t>Ο Ανάδοχος θα ενημερώνεται έγκαιρα (τουλάχιστον 5 εβδομάδες πριν) για να παρευρίσκεται στο χώρο εκτέλεσης του αντικειμένου της σύμβασης, για διενέργεια επεμβάσεων.</w:t>
      </w:r>
    </w:p>
    <w:p w14:paraId="604633CC" w14:textId="15C6BA04" w:rsidR="005E23F9" w:rsidRPr="00991D2F" w:rsidRDefault="005E23F9" w:rsidP="005E23F9">
      <w:pPr>
        <w:pStyle w:val="ListParagraph"/>
        <w:numPr>
          <w:ilvl w:val="0"/>
          <w:numId w:val="5"/>
        </w:numPr>
        <w:spacing w:after="0" w:line="360" w:lineRule="auto"/>
        <w:jc w:val="both"/>
        <w:rPr>
          <w:rFonts w:ascii="Arial" w:hAnsi="Arial" w:cs="Arial"/>
          <w:b/>
          <w:bCs/>
          <w:u w:val="single"/>
          <w:lang w:val="el-GR" w:eastAsia="el-GR"/>
        </w:rPr>
      </w:pPr>
      <w:r w:rsidRPr="00991D2F">
        <w:rPr>
          <w:rFonts w:ascii="Arial" w:hAnsi="Arial" w:cs="Arial"/>
          <w:b/>
          <w:bCs/>
          <w:u w:val="single"/>
          <w:lang w:val="el-GR"/>
        </w:rPr>
        <w:t>Η σύμβαση θα αφορά προγραμματισμένες επεμβάσεις και ο Ανάδοχος θα καλείται να προσέλθει στο χώρο εκτέλεσης του αντικειμένου της σύμβασης περίπου 3 φορές ανά εξάμηνο, διάρκειας μέγιστο 4 ημέρων ανά φορά, για πραγματοποίηση 8-12 επεμβάσεων στο σύνολο των 4 ημερών.</w:t>
      </w:r>
    </w:p>
    <w:p w14:paraId="1321AACC" w14:textId="77777777" w:rsidR="00CB787F" w:rsidRPr="007A0340" w:rsidRDefault="00CB787F" w:rsidP="00CB787F">
      <w:pPr>
        <w:pStyle w:val="ListParagraph"/>
        <w:numPr>
          <w:ilvl w:val="0"/>
          <w:numId w:val="5"/>
        </w:numPr>
        <w:rPr>
          <w:rFonts w:ascii="Arial" w:eastAsia="Times New Roman" w:hAnsi="Arial" w:cs="Arial"/>
          <w:szCs w:val="20"/>
          <w:lang w:val="el-GR"/>
        </w:rPr>
      </w:pPr>
      <w:r w:rsidRPr="007A0340">
        <w:rPr>
          <w:rFonts w:ascii="Arial" w:eastAsia="Times New Roman" w:hAnsi="Arial" w:cs="Arial"/>
          <w:szCs w:val="20"/>
          <w:lang w:val="el-GR"/>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w:t>
      </w:r>
      <w:r w:rsidRPr="00CB787F">
        <w:rPr>
          <w:rFonts w:ascii="Arial" w:eastAsia="Times New Roman" w:hAnsi="Arial" w:cs="Arial"/>
          <w:b/>
          <w:bCs/>
          <w:szCs w:val="20"/>
          <w:u w:val="single"/>
          <w:lang w:val="el-GR"/>
        </w:rPr>
        <w:t>θα πρέπει με την υπογραφή της Σύμβασης</w:t>
      </w:r>
      <w:r w:rsidRPr="007A0340">
        <w:rPr>
          <w:rFonts w:ascii="Arial" w:eastAsia="Times New Roman" w:hAnsi="Arial" w:cs="Arial"/>
          <w:szCs w:val="20"/>
          <w:lang w:val="el-GR"/>
        </w:rPr>
        <w:t xml:space="preserve"> να υποβάλει ασφαλιστική κάλυψη για νομική ευθύνη έναντι επαγγελματικής/ιατρικής αμέλειας με ελάχιστο όριο κάλυψης €450.000,00</w:t>
      </w:r>
      <w:r w:rsidRPr="007A0340">
        <w:rPr>
          <w:rFonts w:cs="Arial"/>
          <w:b/>
          <w:bCs/>
          <w:lang w:val="el-GR"/>
        </w:rPr>
        <w:t xml:space="preserve">. </w:t>
      </w:r>
      <w:r w:rsidRPr="007A0340">
        <w:rPr>
          <w:rFonts w:ascii="Arial" w:eastAsia="Times New Roman" w:hAnsi="Arial" w:cs="Arial"/>
          <w:szCs w:val="20"/>
          <w:lang w:val="el-GR"/>
        </w:rPr>
        <w:t>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w:t>
      </w:r>
    </w:p>
    <w:p w14:paraId="03DAF2DD" w14:textId="77777777" w:rsidR="00CB787F" w:rsidRPr="007072CF" w:rsidRDefault="00CB787F" w:rsidP="00CB787F">
      <w:pPr>
        <w:pStyle w:val="ListParagraph"/>
        <w:spacing w:after="0" w:line="360" w:lineRule="auto"/>
        <w:jc w:val="both"/>
        <w:rPr>
          <w:rFonts w:ascii="Arial" w:hAnsi="Arial" w:cs="Arial"/>
          <w:lang w:val="el-GR" w:eastAsia="el-GR"/>
        </w:rPr>
      </w:pPr>
    </w:p>
    <w:p w14:paraId="40A8F12F" w14:textId="77777777" w:rsidR="005A3610" w:rsidRDefault="005A3610" w:rsidP="005A3610">
      <w:pPr>
        <w:pStyle w:val="ListParagraph"/>
        <w:ind w:left="0"/>
        <w:jc w:val="both"/>
        <w:rPr>
          <w:rFonts w:ascii="Arial" w:hAnsi="Arial" w:cs="Arial"/>
          <w:lang w:val="el-GR"/>
        </w:rPr>
      </w:pPr>
    </w:p>
    <w:p w14:paraId="2C39743D" w14:textId="77777777" w:rsidR="005A3610" w:rsidRDefault="005A3610" w:rsidP="005A3610">
      <w:pPr>
        <w:pStyle w:val="ListParagraph"/>
        <w:keepNext/>
        <w:numPr>
          <w:ilvl w:val="0"/>
          <w:numId w:val="1"/>
        </w:numPr>
        <w:overflowPunct w:val="0"/>
        <w:autoSpaceDE w:val="0"/>
        <w:autoSpaceDN w:val="0"/>
        <w:adjustRightInd w:val="0"/>
        <w:spacing w:before="120" w:after="0" w:line="300" w:lineRule="atLeast"/>
        <w:jc w:val="both"/>
        <w:textAlignment w:val="baseline"/>
        <w:outlineLvl w:val="0"/>
        <w:rPr>
          <w:rFonts w:ascii="Arial" w:hAnsi="Arial" w:cs="Arial"/>
          <w:b/>
          <w:i/>
          <w:caps/>
        </w:rPr>
      </w:pPr>
      <w:r>
        <w:rPr>
          <w:rFonts w:ascii="Arial" w:hAnsi="Arial" w:cs="Arial"/>
          <w:b/>
          <w:i/>
          <w:caps/>
        </w:rPr>
        <w:t>ΑΞΙΑ ΣΥΜΒΑΣΗΣ</w:t>
      </w:r>
      <w:bookmarkEnd w:id="12"/>
      <w:bookmarkEnd w:id="13"/>
      <w:bookmarkEnd w:id="14"/>
      <w:bookmarkEnd w:id="15"/>
    </w:p>
    <w:p w14:paraId="332D0BAC" w14:textId="595623FD" w:rsidR="005A3610" w:rsidRDefault="00CB787F" w:rsidP="005A3610">
      <w:pPr>
        <w:numPr>
          <w:ilvl w:val="0"/>
          <w:numId w:val="6"/>
        </w:numPr>
        <w:overflowPunct w:val="0"/>
        <w:autoSpaceDE w:val="0"/>
        <w:autoSpaceDN w:val="0"/>
        <w:adjustRightInd w:val="0"/>
        <w:spacing w:before="120" w:after="0" w:line="300" w:lineRule="atLeast"/>
        <w:jc w:val="both"/>
        <w:textAlignment w:val="baseline"/>
        <w:rPr>
          <w:rFonts w:ascii="Arial" w:hAnsi="Arial" w:cs="Arial"/>
          <w:i/>
        </w:rPr>
      </w:pPr>
      <w:r w:rsidRPr="00CB787F">
        <w:rPr>
          <w:rFonts w:ascii="Arial" w:hAnsi="Arial" w:cs="Arial"/>
          <w:i/>
        </w:rPr>
        <w:t xml:space="preserve">Η  μέγιστη Συνολική Αξία της σύμβασης </w:t>
      </w:r>
      <w:r w:rsidRPr="00CB787F">
        <w:rPr>
          <w:rFonts w:ascii="Arial" w:hAnsi="Arial" w:cs="Arial"/>
          <w:b/>
          <w:bCs/>
          <w:i/>
        </w:rPr>
        <w:t>για έξι (6) μήνες</w:t>
      </w:r>
      <w:r w:rsidRPr="00CB787F">
        <w:rPr>
          <w:rFonts w:ascii="Arial" w:hAnsi="Arial" w:cs="Arial"/>
          <w:i/>
        </w:rPr>
        <w:t xml:space="preserve">, ορίζεται στο ποσό των </w:t>
      </w:r>
      <w:r w:rsidR="005E23F9">
        <w:rPr>
          <w:rFonts w:ascii="Arial" w:hAnsi="Arial" w:cs="Arial"/>
          <w:b/>
        </w:rPr>
        <w:t>πενήντα δύο χιλιάδων και εννιακόσια πέντε</w:t>
      </w:r>
      <w:r>
        <w:rPr>
          <w:rFonts w:ascii="Arial" w:hAnsi="Arial" w:cs="Arial"/>
          <w:b/>
        </w:rPr>
        <w:t xml:space="preserve"> </w:t>
      </w:r>
      <w:r>
        <w:rPr>
          <w:rFonts w:ascii="Arial" w:hAnsi="Arial" w:cs="Arial"/>
          <w:b/>
        </w:rPr>
        <w:t>(€52.905)</w:t>
      </w:r>
      <w:r>
        <w:rPr>
          <w:rFonts w:ascii="Arial" w:hAnsi="Arial" w:cs="Arial"/>
          <w:i/>
        </w:rPr>
        <w:t>.</w:t>
      </w:r>
      <w:r w:rsidR="005E23F9">
        <w:rPr>
          <w:rFonts w:ascii="Arial" w:hAnsi="Arial" w:cs="Arial"/>
          <w:b/>
        </w:rPr>
        <w:t xml:space="preserve"> ευρώ </w:t>
      </w:r>
    </w:p>
    <w:p w14:paraId="62259236" w14:textId="77777777" w:rsidR="005A3610" w:rsidRDefault="005A3610" w:rsidP="005A3610">
      <w:pPr>
        <w:numPr>
          <w:ilvl w:val="0"/>
          <w:numId w:val="6"/>
        </w:numPr>
        <w:overflowPunct w:val="0"/>
        <w:autoSpaceDE w:val="0"/>
        <w:autoSpaceDN w:val="0"/>
        <w:adjustRightInd w:val="0"/>
        <w:spacing w:before="120" w:after="0" w:line="300" w:lineRule="atLeast"/>
        <w:jc w:val="both"/>
        <w:textAlignment w:val="baseline"/>
        <w:rPr>
          <w:rFonts w:ascii="Arial" w:hAnsi="Arial" w:cs="Arial"/>
          <w:iCs/>
        </w:rPr>
      </w:pPr>
      <w:r>
        <w:rPr>
          <w:rFonts w:ascii="Arial" w:hAnsi="Arial" w:cs="Arial"/>
          <w:iCs/>
        </w:rPr>
        <w:t>Στην αξία της Σύμβασης, την οποία ο Ανάδοχος θεωρεί νόμιμο, εύλογο και επαρκές αντάλλαγμα για την εκτέλεση του Αντικειμένου της Σύμβασης, περιλαμβάνεται κάθε είδους δαπάνη που θα απαιτηθεί ή ενδέχεται να απαιτηθεί για την κάλυψη των υποχρεώσεων του Αναδόχου, τα έξοδα και το κέρδος του, περιλαμβανόμενων τυχόν αμοιβών τρίτων, χωρίς καμία περαιτέρω επιβάρυνση της Αναθέτουσας Αρχής.</w:t>
      </w:r>
    </w:p>
    <w:p w14:paraId="5666FB75" w14:textId="77777777" w:rsidR="005A3610" w:rsidRDefault="005A3610" w:rsidP="005A3610">
      <w:pPr>
        <w:ind w:left="357"/>
        <w:rPr>
          <w:rFonts w:ascii="Arial" w:hAnsi="Arial" w:cs="Arial"/>
          <w:i/>
        </w:rPr>
      </w:pPr>
    </w:p>
    <w:p w14:paraId="47C9892D" w14:textId="77777777" w:rsidR="005A3610" w:rsidRDefault="005A3610" w:rsidP="005A3610">
      <w:pPr>
        <w:pStyle w:val="ListParagraph"/>
        <w:keepNext/>
        <w:numPr>
          <w:ilvl w:val="0"/>
          <w:numId w:val="1"/>
        </w:numPr>
        <w:overflowPunct w:val="0"/>
        <w:autoSpaceDE w:val="0"/>
        <w:autoSpaceDN w:val="0"/>
        <w:adjustRightInd w:val="0"/>
        <w:spacing w:before="120" w:after="0" w:line="300" w:lineRule="atLeast"/>
        <w:jc w:val="both"/>
        <w:textAlignment w:val="baseline"/>
        <w:outlineLvl w:val="0"/>
        <w:rPr>
          <w:rFonts w:ascii="Arial" w:hAnsi="Arial" w:cs="Arial"/>
          <w:b/>
          <w:i/>
          <w:caps/>
          <w:lang w:val="el-GR"/>
        </w:rPr>
      </w:pPr>
      <w:bookmarkStart w:id="16" w:name="_Toc147037019"/>
      <w:bookmarkStart w:id="17" w:name="_Toc147039329"/>
      <w:bookmarkStart w:id="18" w:name="_Toc506197940"/>
      <w:bookmarkStart w:id="19" w:name="_Toc531243945"/>
      <w:r>
        <w:rPr>
          <w:rFonts w:ascii="Arial" w:hAnsi="Arial" w:cs="Arial"/>
          <w:b/>
          <w:i/>
          <w:caps/>
          <w:lang w:val="el-GR"/>
        </w:rPr>
        <w:t xml:space="preserve">ΟΡΓΑΝΩΣΗ ΚΑΙ ΔΙΟΙΚΗΣΗ </w:t>
      </w:r>
      <w:bookmarkEnd w:id="16"/>
      <w:bookmarkEnd w:id="17"/>
      <w:r>
        <w:rPr>
          <w:rFonts w:ascii="Arial" w:hAnsi="Arial" w:cs="Arial"/>
          <w:b/>
          <w:i/>
          <w:caps/>
          <w:lang w:val="el-GR"/>
        </w:rPr>
        <w:t>ΤΗΣ ΥΛΟΠΟΙΗΣΗΣ ΤΗΣ ΣΥΜΒΑΣΗΣ</w:t>
      </w:r>
      <w:bookmarkEnd w:id="18"/>
      <w:bookmarkEnd w:id="19"/>
    </w:p>
    <w:p w14:paraId="19A05CBD" w14:textId="77777777" w:rsidR="005A3610" w:rsidRDefault="005A3610" w:rsidP="005A3610">
      <w:pPr>
        <w:numPr>
          <w:ilvl w:val="0"/>
          <w:numId w:val="7"/>
        </w:numPr>
        <w:overflowPunct w:val="0"/>
        <w:autoSpaceDE w:val="0"/>
        <w:autoSpaceDN w:val="0"/>
        <w:adjustRightInd w:val="0"/>
        <w:spacing w:before="120" w:after="0" w:line="300" w:lineRule="atLeast"/>
        <w:jc w:val="both"/>
        <w:textAlignment w:val="baseline"/>
        <w:rPr>
          <w:rFonts w:ascii="Arial" w:hAnsi="Arial" w:cs="Arial"/>
          <w:iCs/>
        </w:rPr>
      </w:pPr>
      <w:r>
        <w:rPr>
          <w:rFonts w:ascii="Arial" w:hAnsi="Arial" w:cs="Arial"/>
          <w:iCs/>
        </w:rPr>
        <w:t>Ο Ανάδοχος έχει την πλήρη ευθύνη εκτέλεσης του αντικειμένου της σύμβασης.</w:t>
      </w:r>
    </w:p>
    <w:p w14:paraId="38128CE3" w14:textId="77777777" w:rsidR="005A3610" w:rsidRDefault="005A3610" w:rsidP="005A3610">
      <w:pPr>
        <w:numPr>
          <w:ilvl w:val="0"/>
          <w:numId w:val="7"/>
        </w:numPr>
        <w:overflowPunct w:val="0"/>
        <w:autoSpaceDE w:val="0"/>
        <w:autoSpaceDN w:val="0"/>
        <w:adjustRightInd w:val="0"/>
        <w:spacing w:before="120" w:after="0" w:line="300" w:lineRule="atLeast"/>
        <w:jc w:val="both"/>
        <w:textAlignment w:val="baseline"/>
        <w:rPr>
          <w:rFonts w:ascii="Arial" w:hAnsi="Arial" w:cs="Arial"/>
          <w:iCs/>
        </w:rPr>
      </w:pPr>
      <w:r>
        <w:rPr>
          <w:rFonts w:ascii="Arial" w:hAnsi="Arial" w:cs="Arial"/>
          <w:iCs/>
        </w:rPr>
        <w:t>Η Αναθέτουσα Αρχή έχει την κύρια ευθύνη επίβλεψης και ελέγχου της πορείας εκτέλεσης του Αντικειμένου της Σύμβασης και της ποιότητας και πληρότητας των Παραδοτέων του.</w:t>
      </w:r>
    </w:p>
    <w:p w14:paraId="3AB3AC38" w14:textId="77777777" w:rsidR="005A3610" w:rsidRDefault="005A3610" w:rsidP="005A3610">
      <w:pPr>
        <w:numPr>
          <w:ilvl w:val="0"/>
          <w:numId w:val="7"/>
        </w:numPr>
        <w:overflowPunct w:val="0"/>
        <w:autoSpaceDE w:val="0"/>
        <w:autoSpaceDN w:val="0"/>
        <w:adjustRightInd w:val="0"/>
        <w:spacing w:before="120" w:after="0" w:line="300" w:lineRule="atLeast"/>
        <w:jc w:val="both"/>
        <w:textAlignment w:val="baseline"/>
        <w:rPr>
          <w:rFonts w:ascii="Arial" w:hAnsi="Arial" w:cs="Arial"/>
          <w:iCs/>
        </w:rPr>
      </w:pPr>
      <w:r>
        <w:rPr>
          <w:rFonts w:ascii="Arial" w:hAnsi="Arial" w:cs="Arial"/>
          <w:iCs/>
        </w:rPr>
        <w:lastRenderedPageBreak/>
        <w:t>Η συνεργασία της Αναθέτουσας Αρχής και του Αναδόχου σε όλα τα στάδια εκτέλεσης του Αντικειμένου της Σύμβασης και μέχρι την οριστική του παραλαβή, είναι υποχρέωση αμφοτέρων.</w:t>
      </w:r>
    </w:p>
    <w:p w14:paraId="19E2AC53" w14:textId="77777777" w:rsidR="005A3610" w:rsidRDefault="005A3610" w:rsidP="005A3610">
      <w:pPr>
        <w:numPr>
          <w:ilvl w:val="0"/>
          <w:numId w:val="7"/>
        </w:numPr>
        <w:overflowPunct w:val="0"/>
        <w:autoSpaceDE w:val="0"/>
        <w:autoSpaceDN w:val="0"/>
        <w:adjustRightInd w:val="0"/>
        <w:spacing w:after="0" w:line="300" w:lineRule="atLeast"/>
        <w:jc w:val="both"/>
        <w:textAlignment w:val="baseline"/>
        <w:rPr>
          <w:rFonts w:ascii="Arial" w:hAnsi="Arial" w:cs="Arial"/>
          <w:iCs/>
        </w:rPr>
      </w:pPr>
      <w:r>
        <w:rPr>
          <w:rFonts w:ascii="Arial" w:hAnsi="Arial" w:cs="Arial"/>
          <w:iCs/>
        </w:rPr>
        <w:t>Υπεύθυνος Συντονιστής εκ μέρους της Αναθέτουσας Αρχής είναι ο</w:t>
      </w:r>
      <w:r>
        <w:rPr>
          <w:rFonts w:ascii="Arial" w:hAnsi="Arial" w:cs="Arial"/>
          <w:b/>
          <w:iCs/>
        </w:rPr>
        <w:t xml:space="preserve"> εκάστοτε Διευθυντής/ Προϊστάμενος/Υπεύθυνος  του Τμήματος </w:t>
      </w:r>
      <w:bookmarkStart w:id="20" w:name="_Toc147037020"/>
      <w:bookmarkStart w:id="21" w:name="_Toc147039330"/>
      <w:r>
        <w:rPr>
          <w:rFonts w:ascii="Arial" w:hAnsi="Arial" w:cs="Arial"/>
          <w:b/>
          <w:iCs/>
        </w:rPr>
        <w:t>στο οποίο θα εργάζεται.</w:t>
      </w:r>
    </w:p>
    <w:p w14:paraId="27F9A6AC" w14:textId="77777777" w:rsidR="005A3610" w:rsidRDefault="005A3610" w:rsidP="005A3610">
      <w:pPr>
        <w:ind w:left="360"/>
        <w:jc w:val="both"/>
        <w:rPr>
          <w:rFonts w:ascii="Arial" w:hAnsi="Arial" w:cs="Arial"/>
        </w:rPr>
      </w:pPr>
    </w:p>
    <w:p w14:paraId="2F7BE901" w14:textId="77777777" w:rsidR="005A3610" w:rsidRDefault="005A3610" w:rsidP="005A3610">
      <w:pPr>
        <w:pStyle w:val="ListParagraph"/>
        <w:keepNext/>
        <w:numPr>
          <w:ilvl w:val="0"/>
          <w:numId w:val="1"/>
        </w:numPr>
        <w:overflowPunct w:val="0"/>
        <w:autoSpaceDE w:val="0"/>
        <w:autoSpaceDN w:val="0"/>
        <w:adjustRightInd w:val="0"/>
        <w:spacing w:before="120" w:after="0" w:line="300" w:lineRule="atLeast"/>
        <w:jc w:val="both"/>
        <w:textAlignment w:val="baseline"/>
        <w:outlineLvl w:val="0"/>
        <w:rPr>
          <w:rFonts w:ascii="Arial" w:hAnsi="Arial" w:cs="Arial"/>
          <w:b/>
          <w:i/>
          <w:caps/>
        </w:rPr>
      </w:pPr>
      <w:bookmarkStart w:id="22" w:name="_Toc506197941"/>
      <w:bookmarkStart w:id="23" w:name="_Toc531243946"/>
      <w:r>
        <w:rPr>
          <w:rFonts w:ascii="Arial" w:hAnsi="Arial" w:cs="Arial"/>
          <w:b/>
          <w:i/>
          <w:caps/>
        </w:rPr>
        <w:t>ΗΜΕΡΟΜΗΝΙΑ ΕΝΑΡΞΗΣ ΚΑΙ ΔΙΑΡΚΕΙΑ ΕΚΤΕΛΕΣΗΣ</w:t>
      </w:r>
      <w:bookmarkEnd w:id="20"/>
      <w:bookmarkEnd w:id="21"/>
      <w:bookmarkEnd w:id="22"/>
      <w:bookmarkEnd w:id="23"/>
    </w:p>
    <w:p w14:paraId="3FA6A102" w14:textId="77777777" w:rsidR="005A3610" w:rsidRDefault="005A3610" w:rsidP="005A3610">
      <w:pPr>
        <w:numPr>
          <w:ilvl w:val="0"/>
          <w:numId w:val="8"/>
        </w:numPr>
        <w:overflowPunct w:val="0"/>
        <w:autoSpaceDE w:val="0"/>
        <w:autoSpaceDN w:val="0"/>
        <w:adjustRightInd w:val="0"/>
        <w:spacing w:before="120" w:after="0" w:line="300" w:lineRule="atLeast"/>
        <w:jc w:val="both"/>
        <w:textAlignment w:val="baseline"/>
        <w:rPr>
          <w:rFonts w:ascii="Arial" w:hAnsi="Arial" w:cs="Arial"/>
          <w:iCs/>
        </w:rPr>
      </w:pPr>
      <w:r>
        <w:rPr>
          <w:rFonts w:ascii="Arial" w:hAnsi="Arial" w:cs="Arial"/>
          <w:iCs/>
        </w:rPr>
        <w:t>Η παρούσα Σύμβαση τίθεται σε ισχύ από τη στιγμή της υπογραφής της.</w:t>
      </w:r>
    </w:p>
    <w:p w14:paraId="767B94CD" w14:textId="77777777" w:rsidR="005A3610" w:rsidRDefault="005A3610" w:rsidP="005A3610">
      <w:pPr>
        <w:numPr>
          <w:ilvl w:val="0"/>
          <w:numId w:val="8"/>
        </w:numPr>
        <w:overflowPunct w:val="0"/>
        <w:autoSpaceDE w:val="0"/>
        <w:autoSpaceDN w:val="0"/>
        <w:adjustRightInd w:val="0"/>
        <w:spacing w:before="120" w:after="0" w:line="300" w:lineRule="atLeast"/>
        <w:jc w:val="both"/>
        <w:textAlignment w:val="baseline"/>
        <w:rPr>
          <w:rFonts w:ascii="Arial" w:hAnsi="Arial" w:cs="Arial"/>
          <w:iCs/>
        </w:rPr>
      </w:pPr>
      <w:r>
        <w:rPr>
          <w:rFonts w:ascii="Arial" w:hAnsi="Arial" w:cs="Arial"/>
          <w:iCs/>
        </w:rPr>
        <w:t xml:space="preserve">Η ημερομηνία έναρξης της εκτέλεσης του Αντικειμένου της Σύμβασης θα οριστεί με οδηγία που θα εκδοθεί από τον Υπεύθυνο Συντονιστή  μετά την έναρξη ισχύος της Σύμβασης και δεν θα απέχει από αυτήν περισσότερο από </w:t>
      </w:r>
      <w:r>
        <w:rPr>
          <w:rFonts w:ascii="Arial" w:hAnsi="Arial" w:cs="Arial"/>
          <w:b/>
          <w:iCs/>
        </w:rPr>
        <w:t>δύο (2) μέρες</w:t>
      </w:r>
      <w:r>
        <w:rPr>
          <w:rFonts w:ascii="Arial" w:hAnsi="Arial" w:cs="Arial"/>
          <w:iCs/>
        </w:rPr>
        <w:t>.</w:t>
      </w:r>
    </w:p>
    <w:p w14:paraId="7E087CD2" w14:textId="0BEF02E2" w:rsidR="005A3610" w:rsidRDefault="005A3610" w:rsidP="005A3610">
      <w:pPr>
        <w:numPr>
          <w:ilvl w:val="0"/>
          <w:numId w:val="8"/>
        </w:numPr>
        <w:overflowPunct w:val="0"/>
        <w:autoSpaceDE w:val="0"/>
        <w:autoSpaceDN w:val="0"/>
        <w:adjustRightInd w:val="0"/>
        <w:spacing w:before="120" w:after="0" w:line="300" w:lineRule="atLeast"/>
        <w:jc w:val="both"/>
        <w:textAlignment w:val="baseline"/>
        <w:rPr>
          <w:rFonts w:ascii="Arial" w:hAnsi="Arial" w:cs="Arial"/>
          <w:iCs/>
        </w:rPr>
      </w:pPr>
      <w:r>
        <w:rPr>
          <w:rFonts w:ascii="Arial" w:hAnsi="Arial" w:cs="Arial"/>
          <w:iCs/>
        </w:rPr>
        <w:t xml:space="preserve">Η διάρκεια εκτέλεσης του αντικειμένου της σύμβασης είναι </w:t>
      </w:r>
      <w:r>
        <w:rPr>
          <w:rFonts w:ascii="Arial" w:hAnsi="Arial" w:cs="Arial"/>
          <w:b/>
          <w:bCs/>
          <w:iCs/>
        </w:rPr>
        <w:t>έξι (6) μήνες</w:t>
      </w:r>
      <w:r>
        <w:rPr>
          <w:rFonts w:ascii="Arial" w:hAnsi="Arial" w:cs="Arial"/>
          <w:iCs/>
        </w:rPr>
        <w:t xml:space="preserve"> με δικαίωμα ανανέωσης για </w:t>
      </w:r>
      <w:r>
        <w:rPr>
          <w:rFonts w:ascii="Arial" w:hAnsi="Arial" w:cs="Arial"/>
          <w:b/>
          <w:bCs/>
          <w:iCs/>
        </w:rPr>
        <w:t>ακόμα έξι (6) μήνες</w:t>
      </w:r>
      <w:r>
        <w:rPr>
          <w:rFonts w:ascii="Arial" w:hAnsi="Arial" w:cs="Arial"/>
          <w:iCs/>
        </w:rPr>
        <w:t xml:space="preserve"> και </w:t>
      </w:r>
      <w:r>
        <w:rPr>
          <w:rFonts w:ascii="Arial" w:hAnsi="Arial" w:cs="Arial"/>
          <w:b/>
          <w:bCs/>
          <w:iCs/>
        </w:rPr>
        <w:t>ακόμα έξι (6) μήνες</w:t>
      </w:r>
      <w:r>
        <w:rPr>
          <w:rFonts w:ascii="Arial" w:hAnsi="Arial" w:cs="Arial"/>
          <w:iCs/>
        </w:rPr>
        <w:t xml:space="preserve"> </w:t>
      </w:r>
      <w:r>
        <w:rPr>
          <w:rFonts w:ascii="Arial" w:hAnsi="Arial" w:cs="Arial"/>
        </w:rPr>
        <w:t xml:space="preserve">και </w:t>
      </w:r>
      <w:r>
        <w:rPr>
          <w:rFonts w:ascii="Arial" w:hAnsi="Arial" w:cs="Arial"/>
          <w:b/>
          <w:bCs/>
        </w:rPr>
        <w:t>ακόμα έξι (6) μήνες</w:t>
      </w:r>
      <w:r>
        <w:rPr>
          <w:rFonts w:ascii="Arial" w:hAnsi="Arial" w:cs="Arial"/>
        </w:rPr>
        <w:t xml:space="preserve"> </w:t>
      </w:r>
      <w:r>
        <w:rPr>
          <w:rFonts w:ascii="Arial" w:hAnsi="Arial" w:cs="Arial"/>
          <w:iCs/>
        </w:rPr>
        <w:t>αν εξακολουθεί να υφίσταται η ανάγκη.</w:t>
      </w:r>
      <w:bookmarkStart w:id="24" w:name="_Toc147037021"/>
      <w:bookmarkStart w:id="25" w:name="_Toc147039331"/>
    </w:p>
    <w:p w14:paraId="6B4E60DB" w14:textId="77777777" w:rsidR="00991D2F" w:rsidRDefault="00991D2F" w:rsidP="00991D2F">
      <w:pPr>
        <w:overflowPunct w:val="0"/>
        <w:autoSpaceDE w:val="0"/>
        <w:autoSpaceDN w:val="0"/>
        <w:adjustRightInd w:val="0"/>
        <w:spacing w:before="120" w:after="0" w:line="300" w:lineRule="atLeast"/>
        <w:ind w:left="360"/>
        <w:jc w:val="both"/>
        <w:textAlignment w:val="baseline"/>
        <w:rPr>
          <w:rFonts w:ascii="Arial" w:hAnsi="Arial" w:cs="Arial"/>
          <w:iCs/>
        </w:rPr>
      </w:pPr>
    </w:p>
    <w:p w14:paraId="05527045" w14:textId="77777777" w:rsidR="00991D2F" w:rsidRPr="00991D2F" w:rsidRDefault="00991D2F" w:rsidP="00991D2F">
      <w:pPr>
        <w:pStyle w:val="ListParagraph"/>
        <w:keepNext/>
        <w:numPr>
          <w:ilvl w:val="0"/>
          <w:numId w:val="1"/>
        </w:numPr>
        <w:overflowPunct w:val="0"/>
        <w:autoSpaceDE w:val="0"/>
        <w:autoSpaceDN w:val="0"/>
        <w:adjustRightInd w:val="0"/>
        <w:spacing w:before="120" w:after="0" w:line="300" w:lineRule="atLeast"/>
        <w:jc w:val="both"/>
        <w:textAlignment w:val="baseline"/>
        <w:outlineLvl w:val="0"/>
        <w:rPr>
          <w:rFonts w:ascii="Arial" w:hAnsi="Arial" w:cs="Arial"/>
          <w:b/>
          <w:i/>
          <w:caps/>
        </w:rPr>
      </w:pPr>
      <w:r w:rsidRPr="00991D2F">
        <w:rPr>
          <w:rFonts w:ascii="Arial" w:hAnsi="Arial" w:cs="Arial"/>
          <w:b/>
          <w:i/>
          <w:caps/>
        </w:rPr>
        <w:t xml:space="preserve">Τόπος Εκτέλεσης </w:t>
      </w:r>
    </w:p>
    <w:p w14:paraId="26A98A56" w14:textId="795370D0" w:rsidR="005A3610" w:rsidRDefault="00991D2F" w:rsidP="00991D2F">
      <w:pPr>
        <w:pStyle w:val="BodyText"/>
        <w:tabs>
          <w:tab w:val="left" w:pos="9974"/>
        </w:tabs>
        <w:spacing w:before="60" w:line="276" w:lineRule="auto"/>
        <w:ind w:left="360" w:right="-16"/>
        <w:jc w:val="both"/>
        <w:rPr>
          <w:b/>
          <w:bCs/>
          <w:lang w:val="el-GR"/>
        </w:rPr>
      </w:pPr>
      <w:r>
        <w:rPr>
          <w:lang w:val="el-GR"/>
        </w:rPr>
        <w:t xml:space="preserve">Ο Ανάδοχος θα παρέχει τις υπηρεσίες του στο </w:t>
      </w:r>
      <w:r w:rsidRPr="00DD025A">
        <w:rPr>
          <w:b/>
          <w:bCs/>
          <w:lang w:val="el-GR"/>
        </w:rPr>
        <w:t>Γενικό Νοσοκομείο Λ</w:t>
      </w:r>
      <w:r>
        <w:rPr>
          <w:b/>
          <w:bCs/>
          <w:lang w:val="el-GR"/>
        </w:rPr>
        <w:t>ευκωσίας.</w:t>
      </w:r>
    </w:p>
    <w:p w14:paraId="111BD553" w14:textId="77777777" w:rsidR="00991D2F" w:rsidRPr="00991D2F" w:rsidRDefault="00991D2F" w:rsidP="00991D2F">
      <w:pPr>
        <w:pStyle w:val="BodyText"/>
        <w:tabs>
          <w:tab w:val="left" w:pos="9974"/>
        </w:tabs>
        <w:spacing w:before="60" w:line="276" w:lineRule="auto"/>
        <w:ind w:left="360" w:right="-16"/>
        <w:jc w:val="both"/>
        <w:rPr>
          <w:lang w:val="el-GR"/>
        </w:rPr>
      </w:pPr>
    </w:p>
    <w:p w14:paraId="512CDD6F" w14:textId="77777777" w:rsidR="005A3610" w:rsidRDefault="005A3610" w:rsidP="005A3610">
      <w:pPr>
        <w:pStyle w:val="ListParagraph"/>
        <w:keepNext/>
        <w:numPr>
          <w:ilvl w:val="0"/>
          <w:numId w:val="1"/>
        </w:numPr>
        <w:overflowPunct w:val="0"/>
        <w:autoSpaceDE w:val="0"/>
        <w:autoSpaceDN w:val="0"/>
        <w:adjustRightInd w:val="0"/>
        <w:spacing w:before="120" w:after="0" w:line="300" w:lineRule="atLeast"/>
        <w:jc w:val="both"/>
        <w:textAlignment w:val="baseline"/>
        <w:outlineLvl w:val="0"/>
        <w:rPr>
          <w:rFonts w:ascii="Arial" w:hAnsi="Arial" w:cs="Arial"/>
          <w:b/>
          <w:i/>
          <w:caps/>
        </w:rPr>
      </w:pPr>
      <w:bookmarkStart w:id="26" w:name="_Toc147037022"/>
      <w:bookmarkStart w:id="27" w:name="_Toc147039332"/>
      <w:bookmarkStart w:id="28" w:name="_Toc506197943"/>
      <w:bookmarkStart w:id="29" w:name="_Toc531243948"/>
      <w:bookmarkEnd w:id="24"/>
      <w:bookmarkEnd w:id="25"/>
      <w:r>
        <w:rPr>
          <w:rFonts w:ascii="Arial" w:hAnsi="Arial" w:cs="Arial"/>
          <w:b/>
          <w:i/>
          <w:caps/>
        </w:rPr>
        <w:t>ΠΡΟΫΠΟΘΕΣΕΙΣ ΚΑΙ ΔΙΑΔΙΚΑΣΙΑ ΠΛΗΡΩΜΗΣ</w:t>
      </w:r>
      <w:bookmarkEnd w:id="26"/>
      <w:bookmarkEnd w:id="27"/>
      <w:bookmarkEnd w:id="28"/>
      <w:bookmarkEnd w:id="29"/>
    </w:p>
    <w:p w14:paraId="4137BD25" w14:textId="77777777" w:rsidR="005A3610" w:rsidRDefault="005A3610" w:rsidP="005A3610">
      <w:pPr>
        <w:widowControl w:val="0"/>
        <w:numPr>
          <w:ilvl w:val="0"/>
          <w:numId w:val="9"/>
        </w:numPr>
        <w:autoSpaceDE w:val="0"/>
        <w:autoSpaceDN w:val="0"/>
        <w:adjustRightInd w:val="0"/>
        <w:spacing w:before="120" w:after="0" w:line="300" w:lineRule="atLeast"/>
        <w:ind w:left="567" w:hanging="567"/>
        <w:jc w:val="both"/>
        <w:rPr>
          <w:rFonts w:ascii="Arial" w:hAnsi="Arial" w:cs="Arial"/>
          <w:iCs/>
          <w:color w:val="000000"/>
          <w:position w:val="-3"/>
        </w:rPr>
      </w:pPr>
      <w:r>
        <w:rPr>
          <w:rFonts w:ascii="Arial" w:hAnsi="Arial" w:cs="Arial"/>
          <w:iCs/>
          <w:color w:val="000000"/>
          <w:position w:val="-3"/>
        </w:rPr>
        <w:t xml:space="preserve">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Η Αναθέτουσα Αρχή διατηρεί το δικαίωμα να αντιτεθεί στην επιλογή του Αναδόχου αναφορικά με τον τραπεζικό λογαριασμό. </w:t>
      </w:r>
    </w:p>
    <w:p w14:paraId="12601BC5" w14:textId="1882E1F2" w:rsidR="005A3610" w:rsidRDefault="005A3610" w:rsidP="005A3610">
      <w:pPr>
        <w:widowControl w:val="0"/>
        <w:numPr>
          <w:ilvl w:val="0"/>
          <w:numId w:val="9"/>
        </w:numPr>
        <w:autoSpaceDE w:val="0"/>
        <w:autoSpaceDN w:val="0"/>
        <w:adjustRightInd w:val="0"/>
        <w:spacing w:before="120" w:after="0" w:line="300" w:lineRule="atLeast"/>
        <w:ind w:left="630" w:hanging="630"/>
        <w:jc w:val="both"/>
        <w:rPr>
          <w:rFonts w:ascii="Arial" w:hAnsi="Arial" w:cs="Arial"/>
          <w:iCs/>
          <w:color w:val="000000"/>
          <w:position w:val="-3"/>
        </w:rPr>
      </w:pPr>
      <w:r>
        <w:rPr>
          <w:rFonts w:ascii="Arial" w:hAnsi="Arial" w:cs="Arial"/>
          <w:iCs/>
          <w:color w:val="000000"/>
          <w:position w:val="-3"/>
        </w:rPr>
        <w:t xml:space="preserve">Ο Ανάδοχος θα πρέπει να αποστέλλει </w:t>
      </w:r>
      <w:r>
        <w:rPr>
          <w:rFonts w:ascii="Arial" w:hAnsi="Arial" w:cs="Arial"/>
          <w:b/>
          <w:iCs/>
          <w:color w:val="000000"/>
          <w:position w:val="-3"/>
        </w:rPr>
        <w:t>στην Αναθέτουσα Αρχή</w:t>
      </w:r>
      <w:r>
        <w:rPr>
          <w:rFonts w:ascii="Arial" w:hAnsi="Arial" w:cs="Arial"/>
          <w:iCs/>
          <w:color w:val="000000"/>
          <w:position w:val="-3"/>
        </w:rPr>
        <w:t xml:space="preserve"> </w:t>
      </w:r>
      <w:r>
        <w:rPr>
          <w:rFonts w:ascii="Arial" w:hAnsi="Arial" w:cs="Arial"/>
          <w:b/>
          <w:iCs/>
          <w:color w:val="000000"/>
          <w:position w:val="-3"/>
        </w:rPr>
        <w:t xml:space="preserve"> (</w:t>
      </w:r>
      <w:proofErr w:type="spellStart"/>
      <w:r>
        <w:rPr>
          <w:rFonts w:ascii="Arial" w:hAnsi="Arial" w:cs="Arial"/>
          <w:b/>
          <w:iCs/>
          <w:color w:val="000000"/>
          <w:position w:val="-3"/>
        </w:rPr>
        <w:t>ΟΚΥπΥ</w:t>
      </w:r>
      <w:proofErr w:type="spellEnd"/>
      <w:r>
        <w:rPr>
          <w:rFonts w:ascii="Arial" w:hAnsi="Arial" w:cs="Arial"/>
          <w:b/>
          <w:iCs/>
          <w:color w:val="000000"/>
          <w:position w:val="-3"/>
        </w:rPr>
        <w:t>)</w:t>
      </w:r>
      <w:r>
        <w:rPr>
          <w:rFonts w:ascii="Arial" w:hAnsi="Arial" w:cs="Arial"/>
          <w:iCs/>
          <w:color w:val="000000"/>
          <w:position w:val="-3"/>
        </w:rPr>
        <w:t xml:space="preserve"> πρωτότυπο τιμολόγιο υπογεγραμμένο από τον συντονιστή της σύμβασης, συνοδευόμενο από βεβαίωση εκτέλεσης επεμβάσεων με αναλυτική κατάσταση, υπογεγραμμένο από τον συντονιστή της σύμβασης,  στο όνομα του </w:t>
      </w:r>
      <w:r>
        <w:rPr>
          <w:rFonts w:ascii="Arial" w:hAnsi="Arial" w:cs="Arial"/>
          <w:b/>
          <w:iCs/>
          <w:color w:val="000000"/>
          <w:position w:val="-3"/>
        </w:rPr>
        <w:t xml:space="preserve">Λογιστηρίου του </w:t>
      </w:r>
      <w:proofErr w:type="spellStart"/>
      <w:r>
        <w:rPr>
          <w:rFonts w:ascii="Arial" w:hAnsi="Arial" w:cs="Arial"/>
          <w:b/>
          <w:iCs/>
          <w:color w:val="000000"/>
          <w:position w:val="-3"/>
        </w:rPr>
        <w:t>ΟΚΥπΥ</w:t>
      </w:r>
      <w:proofErr w:type="spellEnd"/>
      <w:r>
        <w:rPr>
          <w:rFonts w:ascii="Arial" w:hAnsi="Arial" w:cs="Arial"/>
          <w:iCs/>
          <w:color w:val="000000"/>
          <w:position w:val="-3"/>
        </w:rPr>
        <w:t>.</w:t>
      </w:r>
    </w:p>
    <w:p w14:paraId="7022B7D5" w14:textId="77777777" w:rsidR="00991D2F" w:rsidRDefault="00991D2F" w:rsidP="00991D2F">
      <w:pPr>
        <w:widowControl w:val="0"/>
        <w:autoSpaceDE w:val="0"/>
        <w:autoSpaceDN w:val="0"/>
        <w:adjustRightInd w:val="0"/>
        <w:spacing w:before="120" w:after="0" w:line="300" w:lineRule="atLeast"/>
        <w:jc w:val="both"/>
        <w:rPr>
          <w:rFonts w:ascii="Arial" w:hAnsi="Arial" w:cs="Arial"/>
          <w:iCs/>
          <w:color w:val="000000"/>
          <w:position w:val="-3"/>
        </w:rPr>
      </w:pPr>
    </w:p>
    <w:p w14:paraId="5A3B0763" w14:textId="77777777" w:rsidR="00991D2F" w:rsidRPr="00991D2F" w:rsidRDefault="00991D2F" w:rsidP="00991D2F">
      <w:pPr>
        <w:pStyle w:val="ListParagraph"/>
        <w:keepNext/>
        <w:numPr>
          <w:ilvl w:val="0"/>
          <w:numId w:val="1"/>
        </w:numPr>
        <w:overflowPunct w:val="0"/>
        <w:autoSpaceDE w:val="0"/>
        <w:autoSpaceDN w:val="0"/>
        <w:adjustRightInd w:val="0"/>
        <w:spacing w:before="120" w:after="0" w:line="300" w:lineRule="atLeast"/>
        <w:jc w:val="both"/>
        <w:textAlignment w:val="baseline"/>
        <w:outlineLvl w:val="0"/>
        <w:rPr>
          <w:rFonts w:ascii="Arial" w:hAnsi="Arial" w:cs="Arial"/>
          <w:b/>
          <w:i/>
          <w:caps/>
        </w:rPr>
      </w:pPr>
      <w:r w:rsidRPr="00991D2F">
        <w:rPr>
          <w:rFonts w:ascii="Arial" w:hAnsi="Arial" w:cs="Arial"/>
          <w:b/>
          <w:i/>
          <w:caps/>
        </w:rPr>
        <w:t>ΤΕΡΜΑΤΙΣΜΟΣ ΤΗΣ ΣΥΜΒΑΣΗΣ</w:t>
      </w:r>
    </w:p>
    <w:p w14:paraId="25974D03" w14:textId="77777777" w:rsidR="00991D2F" w:rsidRPr="00991D2F" w:rsidRDefault="00991D2F" w:rsidP="00991D2F">
      <w:pPr>
        <w:widowControl w:val="0"/>
        <w:autoSpaceDE w:val="0"/>
        <w:autoSpaceDN w:val="0"/>
        <w:adjustRightInd w:val="0"/>
        <w:spacing w:before="120" w:after="0" w:line="300" w:lineRule="atLeast"/>
        <w:ind w:left="567"/>
        <w:jc w:val="both"/>
        <w:rPr>
          <w:rFonts w:ascii="Arial" w:eastAsia="Times New Roman" w:hAnsi="Arial" w:cs="Arial"/>
          <w:color w:val="000000"/>
          <w:position w:val="-3"/>
          <w:lang w:eastAsia="en-US"/>
        </w:rPr>
      </w:pPr>
      <w:r w:rsidRPr="00991D2F">
        <w:rPr>
          <w:rFonts w:ascii="Arial" w:eastAsia="Times New Roman" w:hAnsi="Arial" w:cs="Arial"/>
          <w:color w:val="000000"/>
          <w:position w:val="-3"/>
          <w:lang w:eastAsia="en-US"/>
        </w:rPr>
        <w:t xml:space="preserve">Ο </w:t>
      </w:r>
      <w:proofErr w:type="spellStart"/>
      <w:r w:rsidRPr="00991D2F">
        <w:rPr>
          <w:rFonts w:ascii="Arial" w:eastAsia="Times New Roman" w:hAnsi="Arial" w:cs="Arial"/>
          <w:color w:val="000000"/>
          <w:position w:val="-3"/>
          <w:lang w:eastAsia="en-US"/>
        </w:rPr>
        <w:t>Ο.Κ.Υπ.Υ</w:t>
      </w:r>
      <w:proofErr w:type="spellEnd"/>
      <w:r w:rsidRPr="00991D2F">
        <w:rPr>
          <w:rFonts w:ascii="Arial" w:eastAsia="Times New Roman" w:hAnsi="Arial" w:cs="Arial"/>
          <w:color w:val="000000"/>
          <w:position w:val="-3"/>
          <w:lang w:eastAsia="en-US"/>
        </w:rPr>
        <w:t xml:space="preserve"> δύναται να διακόψει τη σύμβαση όποτε το κρίνει απαραίτητο,</w:t>
      </w:r>
      <w:r w:rsidRPr="00991D2F">
        <w:rPr>
          <w:rFonts w:ascii="Arial" w:eastAsia="Times New Roman" w:hAnsi="Arial" w:cs="Times New Roman"/>
          <w:i/>
          <w:szCs w:val="20"/>
          <w:lang w:eastAsia="en-US"/>
        </w:rPr>
        <w:t xml:space="preserve"> </w:t>
      </w:r>
      <w:r w:rsidRPr="00991D2F">
        <w:rPr>
          <w:rFonts w:ascii="Arial" w:eastAsia="Times New Roman" w:hAnsi="Arial" w:cs="Arial"/>
          <w:color w:val="000000"/>
          <w:position w:val="-3"/>
          <w:lang w:eastAsia="en-US"/>
        </w:rPr>
        <w:t xml:space="preserve">μετά από γραπτή προειδοποίηση δέκα (10) ημερών, χωρίς ο επιτυχών οικονομικός φορέας να ζητήσει οποιαδήποτε αποζημίωση. Σε αυτήν τη περίπτωση, ο επιτυχών οικονομικός φορέας θα πρέπει να αποστέλλει τιμολόγιο στο Λογιστήριο του </w:t>
      </w:r>
      <w:proofErr w:type="spellStart"/>
      <w:r w:rsidRPr="00991D2F">
        <w:rPr>
          <w:rFonts w:ascii="Arial" w:eastAsia="Times New Roman" w:hAnsi="Arial" w:cs="Arial"/>
          <w:color w:val="000000"/>
          <w:position w:val="-3"/>
          <w:lang w:eastAsia="en-US"/>
        </w:rPr>
        <w:t>Ο.Κ.Υπ.Υ</w:t>
      </w:r>
      <w:proofErr w:type="spellEnd"/>
      <w:r w:rsidRPr="00991D2F">
        <w:rPr>
          <w:rFonts w:ascii="Arial" w:eastAsia="Times New Roman" w:hAnsi="Arial" w:cs="Arial"/>
          <w:color w:val="000000"/>
          <w:position w:val="-3"/>
          <w:lang w:eastAsia="en-US"/>
        </w:rPr>
        <w:t xml:space="preserve"> πιστοποιημένο από τον υπεύθυνο συντονιστή της σύμβασης μόνο για τις μέρες που έχει εργαστεί.</w:t>
      </w:r>
    </w:p>
    <w:p w14:paraId="0C161A8E" w14:textId="77777777" w:rsidR="005A3610" w:rsidRDefault="005A3610" w:rsidP="005A3610">
      <w:pPr>
        <w:ind w:left="1078" w:hanging="539"/>
        <w:rPr>
          <w:rFonts w:ascii="Arial" w:hAnsi="Arial" w:cs="Arial"/>
          <w:i/>
        </w:rPr>
      </w:pPr>
    </w:p>
    <w:p w14:paraId="47055FB9" w14:textId="77777777" w:rsidR="005A3610" w:rsidRDefault="005A3610" w:rsidP="005A3610">
      <w:pPr>
        <w:pStyle w:val="ListParagraph"/>
        <w:keepNext/>
        <w:numPr>
          <w:ilvl w:val="0"/>
          <w:numId w:val="1"/>
        </w:numPr>
        <w:overflowPunct w:val="0"/>
        <w:autoSpaceDE w:val="0"/>
        <w:autoSpaceDN w:val="0"/>
        <w:adjustRightInd w:val="0"/>
        <w:spacing w:before="120" w:after="0" w:line="300" w:lineRule="atLeast"/>
        <w:jc w:val="both"/>
        <w:textAlignment w:val="baseline"/>
        <w:outlineLvl w:val="0"/>
        <w:rPr>
          <w:rFonts w:ascii="Arial" w:hAnsi="Arial" w:cs="Arial"/>
          <w:b/>
          <w:i/>
          <w:caps/>
        </w:rPr>
      </w:pPr>
      <w:bookmarkStart w:id="30" w:name="_Toc147037023"/>
      <w:bookmarkStart w:id="31" w:name="_Toc147039333"/>
      <w:bookmarkStart w:id="32" w:name="_Toc506197944"/>
      <w:bookmarkStart w:id="33" w:name="_Toc531243949"/>
      <w:r>
        <w:rPr>
          <w:rFonts w:ascii="Arial" w:hAnsi="Arial" w:cs="Arial"/>
          <w:b/>
          <w:i/>
          <w:caps/>
        </w:rPr>
        <w:t>ΡΗΤΡΕΣ ΚΑΘΥΣΤΕΡΗΣΗΣ</w:t>
      </w:r>
      <w:bookmarkEnd w:id="30"/>
      <w:bookmarkEnd w:id="31"/>
      <w:bookmarkEnd w:id="32"/>
      <w:bookmarkEnd w:id="33"/>
    </w:p>
    <w:p w14:paraId="34362781" w14:textId="292EB3A5" w:rsidR="005A3610" w:rsidRPr="00991D2F" w:rsidRDefault="005A3610" w:rsidP="005A3610">
      <w:pPr>
        <w:widowControl w:val="0"/>
        <w:numPr>
          <w:ilvl w:val="0"/>
          <w:numId w:val="10"/>
        </w:numPr>
        <w:overflowPunct w:val="0"/>
        <w:autoSpaceDE w:val="0"/>
        <w:autoSpaceDN w:val="0"/>
        <w:adjustRightInd w:val="0"/>
        <w:spacing w:before="120" w:after="60" w:line="300" w:lineRule="atLeast"/>
        <w:ind w:left="397" w:hanging="397"/>
        <w:jc w:val="both"/>
        <w:textAlignment w:val="baseline"/>
        <w:rPr>
          <w:rFonts w:ascii="Arial" w:hAnsi="Arial" w:cs="Arial"/>
          <w:i/>
          <w:color w:val="000000"/>
          <w:position w:val="-3"/>
        </w:rPr>
      </w:pPr>
      <w:r>
        <w:rPr>
          <w:rFonts w:ascii="Arial" w:hAnsi="Arial" w:cs="Arial"/>
          <w:iCs/>
        </w:rPr>
        <w:t xml:space="preserve">Σε περίπτωση καθυστέρησης εκτέλεσης των εργασιών ή υποβολής Παραδοτέου του Αντικειμένου της Σύμβασης με υπαιτιότητα του Αναδόχου, επιβάλλεται Ρήτρα Καθυστέρησης Παράδοσης. </w:t>
      </w:r>
      <w:r>
        <w:rPr>
          <w:rFonts w:ascii="Arial" w:hAnsi="Arial" w:cs="Arial"/>
          <w:b/>
          <w:iCs/>
        </w:rPr>
        <w:t xml:space="preserve">Η ρήτρα για κάθε ημέρα καθυστέρησης με υπαιτιότητα του Αναδόχου είναι ίση με το 20% της αποζημίωσης για κάθε επέμβασης </w:t>
      </w:r>
      <w:bookmarkStart w:id="34" w:name="_Toc147037024"/>
      <w:bookmarkStart w:id="35" w:name="_Toc147039334"/>
      <w:r>
        <w:rPr>
          <w:rFonts w:ascii="Arial" w:hAnsi="Arial" w:cs="Arial"/>
          <w:b/>
          <w:iCs/>
        </w:rPr>
        <w:t xml:space="preserve">που δεν διενεργήθηκε σύμφωνα με το πρόγραμμα. </w:t>
      </w:r>
    </w:p>
    <w:p w14:paraId="18BACEB3" w14:textId="2FA3E1E4" w:rsidR="00991D2F" w:rsidRPr="00991D2F" w:rsidRDefault="00991D2F" w:rsidP="00991D2F">
      <w:pPr>
        <w:widowControl w:val="0"/>
        <w:numPr>
          <w:ilvl w:val="0"/>
          <w:numId w:val="10"/>
        </w:numPr>
        <w:overflowPunct w:val="0"/>
        <w:autoSpaceDE w:val="0"/>
        <w:autoSpaceDN w:val="0"/>
        <w:adjustRightInd w:val="0"/>
        <w:spacing w:before="120" w:after="60" w:line="300" w:lineRule="atLeast"/>
        <w:ind w:left="397" w:hanging="397"/>
        <w:jc w:val="both"/>
        <w:textAlignment w:val="baseline"/>
        <w:rPr>
          <w:rFonts w:ascii="Arial" w:hAnsi="Arial" w:cs="Arial"/>
          <w:iCs/>
          <w:color w:val="000000"/>
          <w:position w:val="-3"/>
        </w:rPr>
      </w:pPr>
      <w:r w:rsidRPr="00991D2F">
        <w:rPr>
          <w:rFonts w:ascii="Arial" w:hAnsi="Arial" w:cs="Arial"/>
          <w:iCs/>
          <w:color w:val="000000"/>
          <w:position w:val="-3"/>
        </w:rPr>
        <w:t xml:space="preserve">Τυχόν ρήτρες που έχουν επιβληθεί από την Αναθέτουσα Αρχή σύμφωνα με τα προηγούμενα </w:t>
      </w:r>
      <w:r w:rsidRPr="00991D2F">
        <w:rPr>
          <w:rFonts w:ascii="Arial" w:hAnsi="Arial" w:cs="Arial"/>
          <w:iCs/>
          <w:color w:val="000000"/>
          <w:position w:val="-3"/>
        </w:rPr>
        <w:tab/>
        <w:t xml:space="preserve">εδάφια, θα </w:t>
      </w:r>
      <w:proofErr w:type="spellStart"/>
      <w:r w:rsidRPr="00991D2F">
        <w:rPr>
          <w:rFonts w:ascii="Arial" w:hAnsi="Arial" w:cs="Arial"/>
          <w:iCs/>
          <w:color w:val="000000"/>
          <w:position w:val="-3"/>
        </w:rPr>
        <w:t>παρακρατούνται</w:t>
      </w:r>
      <w:proofErr w:type="spellEnd"/>
      <w:r w:rsidRPr="00991D2F">
        <w:rPr>
          <w:rFonts w:ascii="Arial" w:hAnsi="Arial" w:cs="Arial"/>
          <w:iCs/>
          <w:color w:val="000000"/>
          <w:position w:val="-3"/>
        </w:rPr>
        <w:t xml:space="preserve"> από την επόμενη πληρωμή του Αναδόχου.</w:t>
      </w:r>
    </w:p>
    <w:p w14:paraId="1C965DE7" w14:textId="77777777" w:rsidR="005A3610" w:rsidRDefault="005A3610" w:rsidP="00991D2F">
      <w:pPr>
        <w:widowControl w:val="0"/>
        <w:overflowPunct w:val="0"/>
        <w:autoSpaceDE w:val="0"/>
        <w:autoSpaceDN w:val="0"/>
        <w:adjustRightInd w:val="0"/>
        <w:spacing w:before="120" w:after="60" w:line="300" w:lineRule="atLeast"/>
        <w:jc w:val="both"/>
        <w:textAlignment w:val="baseline"/>
        <w:rPr>
          <w:rFonts w:ascii="Arial" w:hAnsi="Arial" w:cs="Arial"/>
          <w:i/>
          <w:color w:val="000000"/>
          <w:position w:val="-3"/>
        </w:rPr>
      </w:pPr>
    </w:p>
    <w:p w14:paraId="4F9D18D2" w14:textId="77777777" w:rsidR="005A3610" w:rsidRDefault="005A3610" w:rsidP="005A3610">
      <w:pPr>
        <w:pStyle w:val="ListParagraph"/>
        <w:keepNext/>
        <w:numPr>
          <w:ilvl w:val="0"/>
          <w:numId w:val="1"/>
        </w:numPr>
        <w:overflowPunct w:val="0"/>
        <w:autoSpaceDE w:val="0"/>
        <w:autoSpaceDN w:val="0"/>
        <w:adjustRightInd w:val="0"/>
        <w:spacing w:before="120" w:line="300" w:lineRule="atLeast"/>
        <w:jc w:val="both"/>
        <w:textAlignment w:val="baseline"/>
        <w:outlineLvl w:val="0"/>
        <w:rPr>
          <w:rFonts w:ascii="Arial" w:hAnsi="Arial" w:cs="Arial"/>
          <w:b/>
          <w:i/>
          <w:caps/>
        </w:rPr>
      </w:pPr>
      <w:bookmarkStart w:id="36" w:name="_Toc506197945"/>
      <w:bookmarkStart w:id="37" w:name="_Toc531243952"/>
      <w:bookmarkStart w:id="38" w:name="_Hlk506460567"/>
      <w:r>
        <w:rPr>
          <w:rFonts w:ascii="Arial" w:hAnsi="Arial" w:cs="Arial"/>
          <w:b/>
          <w:i/>
          <w:caps/>
        </w:rPr>
        <w:t>ΦΟΡΟΛΟΓΙΚΕΣ ΚΑΙ ΤΕΛΩΝΕΙΑΚΕΣ ΡΥΘΜΙΣΕΙΣ</w:t>
      </w:r>
      <w:bookmarkEnd w:id="34"/>
      <w:bookmarkEnd w:id="35"/>
      <w:bookmarkEnd w:id="36"/>
      <w:bookmarkEnd w:id="37"/>
    </w:p>
    <w:bookmarkEnd w:id="38"/>
    <w:p w14:paraId="58CE0914" w14:textId="77777777" w:rsidR="005A3610" w:rsidRDefault="005A3610" w:rsidP="005A3610">
      <w:pPr>
        <w:ind w:left="57"/>
        <w:rPr>
          <w:rFonts w:ascii="Arial" w:hAnsi="Arial" w:cs="Arial"/>
          <w:iCs/>
        </w:rPr>
      </w:pPr>
      <w:r>
        <w:rPr>
          <w:rFonts w:ascii="Arial" w:hAnsi="Arial" w:cs="Arial"/>
          <w:iCs/>
        </w:rPr>
        <w:t xml:space="preserve">Η Σύμβαση δεν θα εξαιρείται από τους δασμούς και φόρους, περιλαμβανομένου και του Φ.Π.Α. </w:t>
      </w:r>
    </w:p>
    <w:p w14:paraId="733F2778" w14:textId="77777777" w:rsidR="005A3610" w:rsidRDefault="005A3610" w:rsidP="005A3610">
      <w:pPr>
        <w:ind w:left="57"/>
        <w:rPr>
          <w:rFonts w:ascii="Arial" w:hAnsi="Arial" w:cs="Arial"/>
          <w:i/>
        </w:rPr>
      </w:pPr>
    </w:p>
    <w:p w14:paraId="58DA1350" w14:textId="77777777" w:rsidR="005A3610" w:rsidRDefault="005A3610" w:rsidP="005A3610">
      <w:pPr>
        <w:pStyle w:val="ListParagraph"/>
        <w:keepNext/>
        <w:numPr>
          <w:ilvl w:val="0"/>
          <w:numId w:val="1"/>
        </w:numPr>
        <w:overflowPunct w:val="0"/>
        <w:autoSpaceDE w:val="0"/>
        <w:autoSpaceDN w:val="0"/>
        <w:adjustRightInd w:val="0"/>
        <w:spacing w:before="120" w:after="0" w:line="300" w:lineRule="atLeast"/>
        <w:jc w:val="both"/>
        <w:textAlignment w:val="baseline"/>
        <w:outlineLvl w:val="0"/>
        <w:rPr>
          <w:rFonts w:ascii="Arial" w:hAnsi="Arial" w:cs="Arial"/>
          <w:b/>
          <w:i/>
          <w:caps/>
        </w:rPr>
      </w:pPr>
      <w:r>
        <w:rPr>
          <w:rFonts w:ascii="Arial" w:hAnsi="Arial" w:cs="Arial"/>
          <w:b/>
          <w:i/>
          <w:caps/>
        </w:rPr>
        <w:t>ΧΑΡΤΟΣΗΜΑΝΣΗ ΣΥΜΒΑΣΗΣ</w:t>
      </w:r>
    </w:p>
    <w:p w14:paraId="4123D37B" w14:textId="77777777" w:rsidR="005A3610" w:rsidRDefault="005A3610" w:rsidP="005A3610">
      <w:pPr>
        <w:overflowPunct w:val="0"/>
        <w:autoSpaceDE w:val="0"/>
        <w:autoSpaceDN w:val="0"/>
        <w:adjustRightInd w:val="0"/>
        <w:spacing w:before="240" w:after="0" w:line="300" w:lineRule="atLeast"/>
        <w:jc w:val="both"/>
        <w:textAlignment w:val="baseline"/>
        <w:rPr>
          <w:rFonts w:ascii="Arial" w:hAnsi="Arial" w:cs="Arial"/>
          <w:i/>
          <w:iCs/>
        </w:rPr>
      </w:pPr>
      <w:r>
        <w:rPr>
          <w:rFonts w:ascii="Arial" w:hAnsi="Arial" w:cs="Arial"/>
          <w:iCs/>
        </w:rPr>
        <w:t xml:space="preserve">Τα </w:t>
      </w:r>
      <w:r>
        <w:rPr>
          <w:rFonts w:ascii="Arial" w:hAnsi="Arial" w:cs="Arial"/>
          <w:bCs/>
        </w:rPr>
        <w:t>τέλη</w:t>
      </w:r>
      <w:r>
        <w:rPr>
          <w:rFonts w:ascii="Arial" w:hAnsi="Arial" w:cs="Arial"/>
          <w:iCs/>
        </w:rPr>
        <w:t xml:space="preserve"> χαρτοσήμανσης της Συμφωνίας που θα υπογραφεί βαρύνουν πλήρως τον Ανάδοχο.</w:t>
      </w:r>
    </w:p>
    <w:p w14:paraId="1674F359" w14:textId="77777777" w:rsidR="005A3610" w:rsidRDefault="005A3610" w:rsidP="005A3610">
      <w:pPr>
        <w:rPr>
          <w:rFonts w:ascii="Arial" w:hAnsi="Arial" w:cs="Arial"/>
          <w:iCs/>
        </w:rPr>
      </w:pPr>
    </w:p>
    <w:p w14:paraId="1FA852C2" w14:textId="77777777" w:rsidR="005A3610" w:rsidRDefault="005A3610" w:rsidP="005A3610">
      <w:pPr>
        <w:rPr>
          <w:rFonts w:ascii="Arial" w:hAnsi="Arial" w:cs="Arial"/>
          <w:iCs/>
        </w:rPr>
      </w:pPr>
    </w:p>
    <w:p w14:paraId="177BA383" w14:textId="77777777" w:rsidR="005A3610" w:rsidRDefault="005A3610" w:rsidP="005A3610">
      <w:pPr>
        <w:rPr>
          <w:rFonts w:ascii="Arial" w:hAnsi="Arial" w:cs="Arial"/>
          <w:iCs/>
        </w:rPr>
      </w:pPr>
    </w:p>
    <w:p w14:paraId="7D3C938E" w14:textId="77777777" w:rsidR="005A3610" w:rsidRDefault="005A3610" w:rsidP="005A3610">
      <w:pPr>
        <w:rPr>
          <w:rFonts w:ascii="Arial" w:hAnsi="Arial" w:cs="Arial"/>
          <w:iCs/>
        </w:rPr>
      </w:pPr>
    </w:p>
    <w:p w14:paraId="17F5ACEB" w14:textId="77777777" w:rsidR="005A3610" w:rsidRDefault="005A3610" w:rsidP="005A3610">
      <w:pPr>
        <w:rPr>
          <w:rFonts w:ascii="Arial" w:hAnsi="Arial" w:cs="Arial"/>
          <w:iCs/>
        </w:rPr>
      </w:pPr>
    </w:p>
    <w:p w14:paraId="46F77070" w14:textId="77777777" w:rsidR="005A3610" w:rsidRDefault="005A3610" w:rsidP="005A3610">
      <w:pPr>
        <w:rPr>
          <w:rFonts w:ascii="Arial" w:hAnsi="Arial" w:cs="Arial"/>
          <w:iCs/>
        </w:rPr>
      </w:pPr>
    </w:p>
    <w:p w14:paraId="1DA153F4" w14:textId="77777777" w:rsidR="005A3610" w:rsidRDefault="005A3610" w:rsidP="005A3610">
      <w:pPr>
        <w:rPr>
          <w:rFonts w:ascii="Arial" w:hAnsi="Arial" w:cs="Arial"/>
          <w:iCs/>
        </w:rPr>
      </w:pPr>
    </w:p>
    <w:p w14:paraId="511E7442" w14:textId="77777777" w:rsidR="005A3610" w:rsidRDefault="005A3610" w:rsidP="005A3610">
      <w:pPr>
        <w:rPr>
          <w:rFonts w:ascii="Arial" w:hAnsi="Arial" w:cs="Arial"/>
          <w:iCs/>
        </w:rPr>
      </w:pPr>
      <w:r>
        <w:rPr>
          <w:rFonts w:ascii="Arial" w:hAnsi="Arial" w:cs="Arial"/>
          <w:iCs/>
        </w:rPr>
        <w:br w:type="page"/>
      </w:r>
    </w:p>
    <w:p w14:paraId="185EDFCC" w14:textId="77777777" w:rsidR="005A3610" w:rsidRDefault="005A3610" w:rsidP="005A3610">
      <w:pPr>
        <w:rPr>
          <w:rFonts w:ascii="Arial" w:hAnsi="Arial" w:cs="Arial"/>
          <w:iCs/>
        </w:rPr>
      </w:pPr>
      <w:r>
        <w:rPr>
          <w:rFonts w:ascii="Arial" w:hAnsi="Arial" w:cs="Arial"/>
          <w:iCs/>
        </w:rPr>
        <w:lastRenderedPageBreak/>
        <w:t>Συνταχθείσα στην Ελληνική γλώσσα σε δύο πρωτότυπα όπου το ένα  πρωτότυπο προορίζεται για την Αναθέτουσα Αρχή και το άλλο πρωτότυπο για τον Ανάδοχο και υπογραφείσα την &lt;ημέρα&gt;, &lt;XX/XX/20XX&gt;.</w:t>
      </w:r>
    </w:p>
    <w:p w14:paraId="738CFBEC" w14:textId="4F103533" w:rsidR="005A3610" w:rsidRDefault="005A3610" w:rsidP="005A3610">
      <w:pPr>
        <w:rPr>
          <w:rFonts w:ascii="Arial" w:hAnsi="Arial" w:cs="Arial"/>
          <w:i/>
        </w:rPr>
      </w:pPr>
      <w:r>
        <w:rPr>
          <w:rFonts w:ascii="Arial" w:hAnsi="Arial" w:cs="Arial"/>
          <w:i/>
        </w:rPr>
        <w:t>«χαρτόσημα»</w:t>
      </w:r>
    </w:p>
    <w:p w14:paraId="02A97736" w14:textId="77777777" w:rsidR="005A3610" w:rsidRDefault="005A3610" w:rsidP="005A3610">
      <w:pPr>
        <w:rPr>
          <w:rFonts w:ascii="Arial" w:hAnsi="Arial" w:cs="Arial"/>
          <w:b/>
          <w:bCs/>
        </w:rPr>
      </w:pPr>
      <w:r>
        <w:rPr>
          <w:rFonts w:ascii="Arial" w:hAnsi="Arial" w:cs="Arial"/>
          <w:b/>
          <w:bCs/>
        </w:rPr>
        <w:t>Εκ μέρους και για λογαριασμό της Αναθέτουσας Αρχής:</w:t>
      </w:r>
    </w:p>
    <w:tbl>
      <w:tblPr>
        <w:tblW w:w="9042" w:type="dxa"/>
        <w:jc w:val="center"/>
        <w:tblBorders>
          <w:insideH w:val="single" w:sz="4" w:space="0" w:color="auto"/>
          <w:insideV w:val="single" w:sz="4" w:space="0" w:color="auto"/>
        </w:tblBorders>
        <w:tblLook w:val="04A0" w:firstRow="1" w:lastRow="0" w:firstColumn="1" w:lastColumn="0" w:noHBand="0" w:noVBand="1"/>
      </w:tblPr>
      <w:tblGrid>
        <w:gridCol w:w="4348"/>
        <w:gridCol w:w="4694"/>
      </w:tblGrid>
      <w:tr w:rsidR="005A3610" w:rsidRPr="005A3610" w14:paraId="043A8CCA" w14:textId="77777777" w:rsidTr="005A3610">
        <w:trPr>
          <w:trHeight w:val="5384"/>
          <w:jc w:val="center"/>
        </w:trPr>
        <w:tc>
          <w:tcPr>
            <w:tcW w:w="4348" w:type="dxa"/>
          </w:tcPr>
          <w:p w14:paraId="3A4F0A70" w14:textId="77777777" w:rsidR="005A3610" w:rsidRDefault="005A3610">
            <w:pPr>
              <w:rPr>
                <w:rFonts w:ascii="Arial" w:hAnsi="Arial" w:cs="Arial"/>
              </w:rPr>
            </w:pPr>
          </w:p>
          <w:p w14:paraId="055050E5" w14:textId="77777777" w:rsidR="005A3610" w:rsidRDefault="005A3610">
            <w:pPr>
              <w:rPr>
                <w:rFonts w:ascii="Arial" w:hAnsi="Arial" w:cs="Arial"/>
              </w:rPr>
            </w:pPr>
          </w:p>
          <w:p w14:paraId="753C2260" w14:textId="77777777" w:rsidR="005A3610" w:rsidRDefault="005A3610">
            <w:pPr>
              <w:rPr>
                <w:rFonts w:ascii="Arial" w:hAnsi="Arial" w:cs="Arial"/>
              </w:rPr>
            </w:pPr>
            <w:r>
              <w:rPr>
                <w:rFonts w:ascii="Arial" w:hAnsi="Arial" w:cs="Arial"/>
              </w:rPr>
              <w:t>Υπογραφή: ............................................</w:t>
            </w:r>
          </w:p>
          <w:p w14:paraId="1EFFBE21" w14:textId="77777777" w:rsidR="005A3610" w:rsidRDefault="005A3610">
            <w:pPr>
              <w:rPr>
                <w:rFonts w:ascii="Arial" w:hAnsi="Arial" w:cs="Arial"/>
              </w:rPr>
            </w:pPr>
          </w:p>
          <w:p w14:paraId="542DB833" w14:textId="77777777" w:rsidR="005A3610" w:rsidRDefault="005A3610">
            <w:pPr>
              <w:rPr>
                <w:rFonts w:ascii="Arial" w:hAnsi="Arial" w:cs="Arial"/>
              </w:rPr>
            </w:pPr>
            <w:r>
              <w:rPr>
                <w:rFonts w:ascii="Arial" w:hAnsi="Arial" w:cs="Arial"/>
              </w:rPr>
              <w:t>Τίτλος:  ...................................................</w:t>
            </w:r>
          </w:p>
          <w:p w14:paraId="79006FEA" w14:textId="77777777" w:rsidR="005A3610" w:rsidRDefault="005A3610">
            <w:pPr>
              <w:rPr>
                <w:rFonts w:ascii="Arial" w:hAnsi="Arial" w:cs="Arial"/>
              </w:rPr>
            </w:pPr>
          </w:p>
          <w:p w14:paraId="20D259B9" w14:textId="77777777" w:rsidR="005A3610" w:rsidRDefault="005A3610">
            <w:pPr>
              <w:rPr>
                <w:rFonts w:ascii="Arial" w:hAnsi="Arial" w:cs="Arial"/>
              </w:rPr>
            </w:pPr>
            <w:r>
              <w:rPr>
                <w:rFonts w:ascii="Arial" w:hAnsi="Arial" w:cs="Arial"/>
              </w:rPr>
              <w:t>Όνομα: ..................................................</w:t>
            </w:r>
          </w:p>
        </w:tc>
        <w:tc>
          <w:tcPr>
            <w:tcW w:w="4694" w:type="dxa"/>
          </w:tcPr>
          <w:p w14:paraId="40C8CF78" w14:textId="77777777" w:rsidR="005A3610" w:rsidRDefault="005A3610">
            <w:pPr>
              <w:rPr>
                <w:rFonts w:ascii="Arial" w:hAnsi="Arial" w:cs="Arial"/>
              </w:rPr>
            </w:pPr>
            <w:r>
              <w:rPr>
                <w:rFonts w:ascii="Arial" w:hAnsi="Arial" w:cs="Arial"/>
                <w:u w:val="single"/>
              </w:rPr>
              <w:t>Μάρτυρες</w:t>
            </w:r>
            <w:r>
              <w:rPr>
                <w:rFonts w:ascii="Arial" w:hAnsi="Arial" w:cs="Arial"/>
              </w:rPr>
              <w:t xml:space="preserve">: </w:t>
            </w:r>
          </w:p>
          <w:p w14:paraId="72CC1073" w14:textId="77777777" w:rsidR="005A3610" w:rsidRDefault="005A3610">
            <w:pPr>
              <w:rPr>
                <w:rFonts w:ascii="Arial" w:hAnsi="Arial" w:cs="Arial"/>
              </w:rPr>
            </w:pPr>
          </w:p>
          <w:p w14:paraId="199FEE29" w14:textId="77777777" w:rsidR="005A3610" w:rsidRDefault="005A3610">
            <w:pPr>
              <w:rPr>
                <w:rFonts w:ascii="Arial" w:hAnsi="Arial" w:cs="Arial"/>
              </w:rPr>
            </w:pPr>
            <w:r>
              <w:rPr>
                <w:rFonts w:ascii="Arial" w:hAnsi="Arial" w:cs="Arial"/>
              </w:rPr>
              <w:t>1. Υπογραφή: .............................................</w:t>
            </w:r>
          </w:p>
          <w:p w14:paraId="27806167" w14:textId="77777777" w:rsidR="005A3610" w:rsidRDefault="005A3610">
            <w:pPr>
              <w:rPr>
                <w:rFonts w:ascii="Arial" w:hAnsi="Arial" w:cs="Arial"/>
              </w:rPr>
            </w:pPr>
          </w:p>
          <w:p w14:paraId="03258357" w14:textId="77777777" w:rsidR="005A3610" w:rsidRDefault="005A3610">
            <w:pPr>
              <w:rPr>
                <w:rFonts w:ascii="Arial" w:hAnsi="Arial" w:cs="Arial"/>
              </w:rPr>
            </w:pPr>
            <w:r>
              <w:rPr>
                <w:rFonts w:ascii="Arial" w:hAnsi="Arial" w:cs="Arial"/>
              </w:rPr>
              <w:t xml:space="preserve">    Όνομα:  ..................................................</w:t>
            </w:r>
          </w:p>
          <w:p w14:paraId="512C48B1" w14:textId="77777777" w:rsidR="005A3610" w:rsidRDefault="005A3610">
            <w:pPr>
              <w:rPr>
                <w:rFonts w:ascii="Arial" w:hAnsi="Arial" w:cs="Arial"/>
              </w:rPr>
            </w:pPr>
          </w:p>
          <w:p w14:paraId="2AED8EF6" w14:textId="77777777" w:rsidR="005A3610" w:rsidRDefault="005A3610">
            <w:pPr>
              <w:rPr>
                <w:rFonts w:ascii="Arial" w:hAnsi="Arial" w:cs="Arial"/>
              </w:rPr>
            </w:pPr>
            <w:r>
              <w:rPr>
                <w:rFonts w:ascii="Arial" w:hAnsi="Arial" w:cs="Arial"/>
              </w:rPr>
              <w:t>2. Υπογραφή: .............................................</w:t>
            </w:r>
          </w:p>
          <w:p w14:paraId="769249FB" w14:textId="77777777" w:rsidR="005A3610" w:rsidRDefault="005A3610">
            <w:pPr>
              <w:rPr>
                <w:rFonts w:ascii="Arial" w:hAnsi="Arial" w:cs="Arial"/>
              </w:rPr>
            </w:pPr>
          </w:p>
          <w:p w14:paraId="652D217C" w14:textId="77777777" w:rsidR="005A3610" w:rsidRDefault="005A3610">
            <w:pPr>
              <w:rPr>
                <w:rFonts w:ascii="Arial" w:hAnsi="Arial" w:cs="Arial"/>
              </w:rPr>
            </w:pPr>
            <w:r>
              <w:rPr>
                <w:rFonts w:ascii="Arial" w:hAnsi="Arial" w:cs="Arial"/>
              </w:rPr>
              <w:t xml:space="preserve">    Όνομα:   .................................................</w:t>
            </w:r>
          </w:p>
          <w:p w14:paraId="0F6A8344" w14:textId="77777777" w:rsidR="005A3610" w:rsidRDefault="005A3610">
            <w:pPr>
              <w:rPr>
                <w:rFonts w:ascii="Arial" w:hAnsi="Arial" w:cs="Arial"/>
              </w:rPr>
            </w:pPr>
          </w:p>
        </w:tc>
      </w:tr>
    </w:tbl>
    <w:p w14:paraId="5537E6FD" w14:textId="77777777" w:rsidR="005A3610" w:rsidRDefault="005A3610" w:rsidP="005A3610">
      <w:pPr>
        <w:rPr>
          <w:rFonts w:ascii="Arial" w:hAnsi="Arial" w:cs="Arial"/>
          <w:b/>
          <w:bCs/>
        </w:rPr>
      </w:pPr>
      <w:r>
        <w:rPr>
          <w:rFonts w:ascii="Arial" w:hAnsi="Arial" w:cs="Arial"/>
          <w:b/>
          <w:bCs/>
        </w:rPr>
        <w:t>Εκ μέρους και για λογαριασμό του Αναδόχου:</w:t>
      </w:r>
    </w:p>
    <w:tbl>
      <w:tblPr>
        <w:tblW w:w="9072" w:type="dxa"/>
        <w:jc w:val="center"/>
        <w:tblBorders>
          <w:insideH w:val="single" w:sz="4" w:space="0" w:color="auto"/>
          <w:insideV w:val="single" w:sz="4" w:space="0" w:color="auto"/>
        </w:tblBorders>
        <w:tblLook w:val="04A0" w:firstRow="1" w:lastRow="0" w:firstColumn="1" w:lastColumn="0" w:noHBand="0" w:noVBand="1"/>
      </w:tblPr>
      <w:tblGrid>
        <w:gridCol w:w="4362"/>
        <w:gridCol w:w="4710"/>
      </w:tblGrid>
      <w:tr w:rsidR="005A3610" w:rsidRPr="005A3610" w14:paraId="180A4A07" w14:textId="77777777" w:rsidTr="005A3610">
        <w:trPr>
          <w:trHeight w:val="3934"/>
          <w:jc w:val="center"/>
        </w:trPr>
        <w:tc>
          <w:tcPr>
            <w:tcW w:w="4193" w:type="dxa"/>
          </w:tcPr>
          <w:p w14:paraId="5CA56E4C" w14:textId="77777777" w:rsidR="005A3610" w:rsidRDefault="005A3610">
            <w:pPr>
              <w:rPr>
                <w:rFonts w:ascii="Arial" w:hAnsi="Arial" w:cs="Arial"/>
              </w:rPr>
            </w:pPr>
          </w:p>
          <w:p w14:paraId="51853326" w14:textId="77777777" w:rsidR="005A3610" w:rsidRDefault="005A3610">
            <w:pPr>
              <w:rPr>
                <w:rFonts w:ascii="Arial" w:hAnsi="Arial" w:cs="Arial"/>
              </w:rPr>
            </w:pPr>
          </w:p>
          <w:p w14:paraId="7E0814F7" w14:textId="77777777" w:rsidR="005A3610" w:rsidRDefault="005A3610">
            <w:pPr>
              <w:rPr>
                <w:rFonts w:ascii="Arial" w:hAnsi="Arial" w:cs="Arial"/>
              </w:rPr>
            </w:pPr>
          </w:p>
          <w:p w14:paraId="1719319B" w14:textId="77777777" w:rsidR="005A3610" w:rsidRDefault="005A3610">
            <w:pPr>
              <w:rPr>
                <w:rFonts w:ascii="Arial" w:hAnsi="Arial" w:cs="Arial"/>
              </w:rPr>
            </w:pPr>
            <w:r>
              <w:rPr>
                <w:rFonts w:ascii="Arial" w:hAnsi="Arial" w:cs="Arial"/>
              </w:rPr>
              <w:t>Υπογραφή: .............................................</w:t>
            </w:r>
          </w:p>
          <w:p w14:paraId="3C90D41C" w14:textId="77777777" w:rsidR="005A3610" w:rsidRDefault="005A3610">
            <w:pPr>
              <w:rPr>
                <w:rFonts w:ascii="Arial" w:hAnsi="Arial" w:cs="Arial"/>
              </w:rPr>
            </w:pPr>
          </w:p>
          <w:p w14:paraId="1B2616FB" w14:textId="77777777" w:rsidR="005A3610" w:rsidRDefault="005A3610">
            <w:pPr>
              <w:rPr>
                <w:rFonts w:ascii="Arial" w:hAnsi="Arial" w:cs="Arial"/>
              </w:rPr>
            </w:pPr>
            <w:r>
              <w:rPr>
                <w:rFonts w:ascii="Arial" w:hAnsi="Arial" w:cs="Arial"/>
              </w:rPr>
              <w:t>Τίτλος:   ..................................................</w:t>
            </w:r>
          </w:p>
          <w:p w14:paraId="1F4C68BD" w14:textId="77777777" w:rsidR="005A3610" w:rsidRDefault="005A3610">
            <w:pPr>
              <w:rPr>
                <w:rFonts w:ascii="Arial" w:hAnsi="Arial" w:cs="Arial"/>
              </w:rPr>
            </w:pPr>
          </w:p>
          <w:p w14:paraId="515ACE0F" w14:textId="77777777" w:rsidR="005A3610" w:rsidRDefault="005A3610">
            <w:pPr>
              <w:rPr>
                <w:rFonts w:ascii="Arial" w:hAnsi="Arial" w:cs="Arial"/>
              </w:rPr>
            </w:pPr>
            <w:r>
              <w:rPr>
                <w:rFonts w:ascii="Arial" w:hAnsi="Arial" w:cs="Arial"/>
              </w:rPr>
              <w:t>Όνομα:  ..................................................</w:t>
            </w:r>
          </w:p>
          <w:p w14:paraId="23A00685" w14:textId="77777777" w:rsidR="005A3610" w:rsidRDefault="005A3610">
            <w:pPr>
              <w:rPr>
                <w:rFonts w:ascii="Arial" w:hAnsi="Arial" w:cs="Arial"/>
              </w:rPr>
            </w:pPr>
          </w:p>
        </w:tc>
        <w:tc>
          <w:tcPr>
            <w:tcW w:w="4527" w:type="dxa"/>
          </w:tcPr>
          <w:p w14:paraId="4D26D377" w14:textId="77777777" w:rsidR="005A3610" w:rsidRDefault="005A3610">
            <w:pPr>
              <w:rPr>
                <w:rFonts w:ascii="Arial" w:hAnsi="Arial" w:cs="Arial"/>
              </w:rPr>
            </w:pPr>
            <w:r>
              <w:rPr>
                <w:rFonts w:ascii="Arial" w:hAnsi="Arial" w:cs="Arial"/>
                <w:u w:val="single"/>
              </w:rPr>
              <w:t>Μάρτυρες</w:t>
            </w:r>
            <w:r>
              <w:rPr>
                <w:rFonts w:ascii="Arial" w:hAnsi="Arial" w:cs="Arial"/>
              </w:rPr>
              <w:t xml:space="preserve">: </w:t>
            </w:r>
          </w:p>
          <w:p w14:paraId="658B4A14" w14:textId="77777777" w:rsidR="005A3610" w:rsidRDefault="005A3610">
            <w:pPr>
              <w:rPr>
                <w:rFonts w:ascii="Arial" w:hAnsi="Arial" w:cs="Arial"/>
              </w:rPr>
            </w:pPr>
          </w:p>
          <w:p w14:paraId="2BA5D6E8" w14:textId="77777777" w:rsidR="005A3610" w:rsidRDefault="005A3610">
            <w:pPr>
              <w:rPr>
                <w:rFonts w:ascii="Arial" w:hAnsi="Arial" w:cs="Arial"/>
              </w:rPr>
            </w:pPr>
            <w:r>
              <w:rPr>
                <w:rFonts w:ascii="Arial" w:hAnsi="Arial" w:cs="Arial"/>
              </w:rPr>
              <w:t>1. Υπογραφή: .............................................</w:t>
            </w:r>
          </w:p>
          <w:p w14:paraId="14323C81" w14:textId="77777777" w:rsidR="005A3610" w:rsidRDefault="005A3610">
            <w:pPr>
              <w:rPr>
                <w:rFonts w:ascii="Arial" w:hAnsi="Arial" w:cs="Arial"/>
              </w:rPr>
            </w:pPr>
          </w:p>
          <w:p w14:paraId="6647D982" w14:textId="77777777" w:rsidR="005A3610" w:rsidRDefault="005A3610">
            <w:pPr>
              <w:rPr>
                <w:rFonts w:ascii="Arial" w:hAnsi="Arial" w:cs="Arial"/>
              </w:rPr>
            </w:pPr>
            <w:r>
              <w:rPr>
                <w:rFonts w:ascii="Arial" w:hAnsi="Arial" w:cs="Arial"/>
              </w:rPr>
              <w:t xml:space="preserve">    Όνομα:  ..................................................</w:t>
            </w:r>
          </w:p>
          <w:p w14:paraId="6D70365A" w14:textId="77777777" w:rsidR="005A3610" w:rsidRDefault="005A3610">
            <w:pPr>
              <w:rPr>
                <w:rFonts w:ascii="Arial" w:hAnsi="Arial" w:cs="Arial"/>
              </w:rPr>
            </w:pPr>
          </w:p>
          <w:p w14:paraId="04E20AA4" w14:textId="77777777" w:rsidR="005A3610" w:rsidRDefault="005A3610">
            <w:pPr>
              <w:rPr>
                <w:rFonts w:ascii="Arial" w:hAnsi="Arial" w:cs="Arial"/>
              </w:rPr>
            </w:pPr>
            <w:r>
              <w:rPr>
                <w:rFonts w:ascii="Arial" w:hAnsi="Arial" w:cs="Arial"/>
              </w:rPr>
              <w:t>2. Υπογραφή: .............................................</w:t>
            </w:r>
          </w:p>
          <w:p w14:paraId="6EBEF770" w14:textId="77777777" w:rsidR="005A3610" w:rsidRDefault="005A3610">
            <w:pPr>
              <w:rPr>
                <w:rFonts w:ascii="Arial" w:hAnsi="Arial" w:cs="Arial"/>
              </w:rPr>
            </w:pPr>
          </w:p>
          <w:p w14:paraId="2F2776EE" w14:textId="77777777" w:rsidR="005A3610" w:rsidRDefault="005A3610">
            <w:pPr>
              <w:rPr>
                <w:rFonts w:ascii="Arial" w:hAnsi="Arial" w:cs="Arial"/>
              </w:rPr>
            </w:pPr>
            <w:r>
              <w:rPr>
                <w:rFonts w:ascii="Arial" w:hAnsi="Arial" w:cs="Arial"/>
              </w:rPr>
              <w:t xml:space="preserve">    Όνομα:   .................................................</w:t>
            </w:r>
          </w:p>
        </w:tc>
      </w:tr>
    </w:tbl>
    <w:p w14:paraId="247EB578" w14:textId="77777777" w:rsidR="008136A1" w:rsidRDefault="008136A1"/>
    <w:sectPr w:rsidR="008136A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AFAB" w14:textId="77777777" w:rsidR="0041458D" w:rsidRDefault="0041458D" w:rsidP="00991D2F">
      <w:pPr>
        <w:spacing w:after="0" w:line="240" w:lineRule="auto"/>
      </w:pPr>
      <w:r>
        <w:separator/>
      </w:r>
    </w:p>
  </w:endnote>
  <w:endnote w:type="continuationSeparator" w:id="0">
    <w:p w14:paraId="6E098450" w14:textId="77777777" w:rsidR="0041458D" w:rsidRDefault="0041458D" w:rsidP="0099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84E4" w14:textId="77777777" w:rsidR="0041458D" w:rsidRDefault="0041458D" w:rsidP="00991D2F">
      <w:pPr>
        <w:spacing w:after="0" w:line="240" w:lineRule="auto"/>
      </w:pPr>
      <w:r>
        <w:separator/>
      </w:r>
    </w:p>
  </w:footnote>
  <w:footnote w:type="continuationSeparator" w:id="0">
    <w:p w14:paraId="2BC2F88E" w14:textId="77777777" w:rsidR="0041458D" w:rsidRDefault="0041458D" w:rsidP="0099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D6E3FBC"/>
    <w:lvl w:ilvl="0">
      <w:start w:val="1"/>
      <w:numFmt w:val="decimal"/>
      <w:pStyle w:val="Heading1"/>
      <w:lvlText w:val="%1."/>
      <w:legacy w:legacy="1" w:legacySpace="144" w:legacyIndent="0"/>
      <w:lvlJc w:val="left"/>
      <w:rPr>
        <w:i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C9788F"/>
    <w:multiLevelType w:val="multilevel"/>
    <w:tmpl w:val="DD022E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1.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67E27C9"/>
    <w:multiLevelType w:val="hybridMultilevel"/>
    <w:tmpl w:val="85429644"/>
    <w:lvl w:ilvl="0" w:tplc="0409000B">
      <w:start w:val="1"/>
      <w:numFmt w:val="lowerRoman"/>
      <w:lvlText w:val="%1."/>
      <w:lvlJc w:val="right"/>
      <w:pPr>
        <w:ind w:left="1800" w:hanging="360"/>
      </w:p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 w15:restartNumberingAfterBreak="0">
    <w:nsid w:val="2A606BB0"/>
    <w:multiLevelType w:val="hybridMultilevel"/>
    <w:tmpl w:val="E3F484EC"/>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4" w15:restartNumberingAfterBreak="0">
    <w:nsid w:val="47066743"/>
    <w:multiLevelType w:val="hybridMultilevel"/>
    <w:tmpl w:val="9C84057C"/>
    <w:lvl w:ilvl="0" w:tplc="2B40AC9A">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50F57C57"/>
    <w:multiLevelType w:val="hybridMultilevel"/>
    <w:tmpl w:val="B58AF19C"/>
    <w:lvl w:ilvl="0" w:tplc="5D24A50E">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6" w15:restartNumberingAfterBreak="0">
    <w:nsid w:val="62B92F08"/>
    <w:multiLevelType w:val="multilevel"/>
    <w:tmpl w:val="86FE4B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1.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6297BDC"/>
    <w:multiLevelType w:val="hybridMultilevel"/>
    <w:tmpl w:val="968E3972"/>
    <w:lvl w:ilvl="0" w:tplc="FFFFFFFF">
      <w:start w:val="1"/>
      <w:numFmt w:val="decimal"/>
      <w:lvlText w:val="%1."/>
      <w:lvlJc w:val="left"/>
      <w:pPr>
        <w:tabs>
          <w:tab w:val="num" w:pos="720"/>
        </w:tabs>
        <w:ind w:left="720" w:hanging="360"/>
      </w:pPr>
    </w:lvl>
    <w:lvl w:ilvl="1" w:tplc="1E5AE500">
      <w:start w:val="1"/>
      <w:numFmt w:val="decimal"/>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AB206BD"/>
    <w:multiLevelType w:val="multilevel"/>
    <w:tmpl w:val="BD18C6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1.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4DB42DD"/>
    <w:multiLevelType w:val="hybridMultilevel"/>
    <w:tmpl w:val="D53E5A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8C43B52"/>
    <w:multiLevelType w:val="multilevel"/>
    <w:tmpl w:val="86FE4B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1.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BCB71F6"/>
    <w:multiLevelType w:val="multilevel"/>
    <w:tmpl w:val="DBD2A4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1.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9164739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5100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01207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9488145">
    <w:abstractNumId w:val="5"/>
  </w:num>
  <w:num w:numId="5" w16cid:durableId="2064743614">
    <w:abstractNumId w:val="9"/>
  </w:num>
  <w:num w:numId="6" w16cid:durableId="548876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9975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5685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56912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7959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2517538">
    <w:abstractNumId w:val="2"/>
  </w:num>
  <w:num w:numId="12" w16cid:durableId="944774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F1"/>
    <w:rsid w:val="000445F1"/>
    <w:rsid w:val="0041458D"/>
    <w:rsid w:val="005A3610"/>
    <w:rsid w:val="005E23F9"/>
    <w:rsid w:val="008136A1"/>
    <w:rsid w:val="00991D2F"/>
    <w:rsid w:val="00CB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741A"/>
  <w15:chartTrackingRefBased/>
  <w15:docId w15:val="{D95549A1-E822-4EB3-95C1-D48FC186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10"/>
    <w:pPr>
      <w:spacing w:after="200" w:line="276" w:lineRule="auto"/>
    </w:pPr>
    <w:rPr>
      <w:rFonts w:eastAsiaTheme="minorEastAsia"/>
      <w:lang w:val="el-GR" w:eastAsia="el-GR"/>
    </w:rPr>
  </w:style>
  <w:style w:type="paragraph" w:styleId="Heading1">
    <w:name w:val="heading 1"/>
    <w:basedOn w:val="Normal"/>
    <w:next w:val="Normal"/>
    <w:link w:val="Heading1Char"/>
    <w:qFormat/>
    <w:rsid w:val="00991D2F"/>
    <w:pPr>
      <w:keepNext/>
      <w:numPr>
        <w:numId w:val="1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lang w:val="x-none" w:eastAsia="x-none"/>
    </w:rPr>
  </w:style>
  <w:style w:type="paragraph" w:styleId="Heading2">
    <w:name w:val="heading 2"/>
    <w:aliases w:val="h2"/>
    <w:basedOn w:val="Normal"/>
    <w:next w:val="Normal"/>
    <w:link w:val="Heading2Char"/>
    <w:qFormat/>
    <w:rsid w:val="00991D2F"/>
    <w:pPr>
      <w:keepNext/>
      <w:numPr>
        <w:ilvl w:val="1"/>
        <w:numId w:val="1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lang w:val="x-none" w:eastAsia="x-none"/>
    </w:rPr>
  </w:style>
  <w:style w:type="paragraph" w:styleId="Heading3">
    <w:name w:val="heading 3"/>
    <w:aliases w:val="h3"/>
    <w:basedOn w:val="Normal"/>
    <w:next w:val="NormalIndent"/>
    <w:link w:val="Heading3Char"/>
    <w:qFormat/>
    <w:rsid w:val="00991D2F"/>
    <w:pPr>
      <w:keepNext/>
      <w:numPr>
        <w:ilvl w:val="2"/>
        <w:numId w:val="1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lang w:val="x-none" w:eastAsia="x-none"/>
    </w:rPr>
  </w:style>
  <w:style w:type="paragraph" w:styleId="Heading4">
    <w:name w:val="heading 4"/>
    <w:aliases w:val="h4"/>
    <w:basedOn w:val="Normal"/>
    <w:next w:val="NormalIndent"/>
    <w:link w:val="Heading4Char"/>
    <w:qFormat/>
    <w:rsid w:val="00991D2F"/>
    <w:pPr>
      <w:numPr>
        <w:ilvl w:val="3"/>
        <w:numId w:val="1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lang w:val="en-US" w:eastAsia="en-US"/>
    </w:rPr>
  </w:style>
  <w:style w:type="paragraph" w:styleId="Heading5">
    <w:name w:val="heading 5"/>
    <w:basedOn w:val="Normal"/>
    <w:next w:val="NormalIndent"/>
    <w:link w:val="Heading5Char"/>
    <w:qFormat/>
    <w:rsid w:val="00991D2F"/>
    <w:pPr>
      <w:numPr>
        <w:ilvl w:val="4"/>
        <w:numId w:val="1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lang w:val="en-US" w:eastAsia="en-US"/>
    </w:rPr>
  </w:style>
  <w:style w:type="paragraph" w:styleId="Heading6">
    <w:name w:val="heading 6"/>
    <w:basedOn w:val="Normal"/>
    <w:next w:val="NormalIndent"/>
    <w:link w:val="Heading6Char"/>
    <w:qFormat/>
    <w:rsid w:val="00991D2F"/>
    <w:pPr>
      <w:numPr>
        <w:ilvl w:val="5"/>
        <w:numId w:val="1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lang w:val="en-US" w:eastAsia="en-US"/>
    </w:rPr>
  </w:style>
  <w:style w:type="paragraph" w:styleId="Heading7">
    <w:name w:val="heading 7"/>
    <w:basedOn w:val="Normal"/>
    <w:next w:val="NormalIndent"/>
    <w:link w:val="Heading7Char"/>
    <w:qFormat/>
    <w:rsid w:val="00991D2F"/>
    <w:pPr>
      <w:numPr>
        <w:ilvl w:val="6"/>
        <w:numId w:val="1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lang w:val="en-US" w:eastAsia="en-US"/>
    </w:rPr>
  </w:style>
  <w:style w:type="paragraph" w:styleId="Heading8">
    <w:name w:val="heading 8"/>
    <w:basedOn w:val="Normal"/>
    <w:next w:val="NormalIndent"/>
    <w:link w:val="Heading8Char"/>
    <w:qFormat/>
    <w:rsid w:val="00991D2F"/>
    <w:pPr>
      <w:numPr>
        <w:ilvl w:val="7"/>
        <w:numId w:val="1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lang w:val="en-US" w:eastAsia="en-US"/>
    </w:rPr>
  </w:style>
  <w:style w:type="paragraph" w:styleId="Heading9">
    <w:name w:val="heading 9"/>
    <w:basedOn w:val="Normal"/>
    <w:next w:val="NormalIndent"/>
    <w:link w:val="Heading9Char"/>
    <w:qFormat/>
    <w:rsid w:val="00991D2F"/>
    <w:pPr>
      <w:numPr>
        <w:ilvl w:val="8"/>
        <w:numId w:val="1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Char Char"/>
    <w:basedOn w:val="DefaultParagraphFont"/>
    <w:link w:val="BodyText"/>
    <w:locked/>
    <w:rsid w:val="005A3610"/>
    <w:rPr>
      <w:rFonts w:ascii="Arial" w:eastAsia="Times New Roman" w:hAnsi="Arial" w:cs="Times New Roman"/>
      <w:szCs w:val="20"/>
      <w:lang w:val="en-NZ"/>
    </w:rPr>
  </w:style>
  <w:style w:type="paragraph" w:styleId="BodyText">
    <w:name w:val="Body Text"/>
    <w:aliases w:val="Char, Char"/>
    <w:basedOn w:val="Normal"/>
    <w:link w:val="BodyTextChar"/>
    <w:unhideWhenUsed/>
    <w:rsid w:val="005A3610"/>
    <w:pPr>
      <w:spacing w:after="0" w:line="240" w:lineRule="auto"/>
    </w:pPr>
    <w:rPr>
      <w:rFonts w:ascii="Arial" w:eastAsia="Times New Roman" w:hAnsi="Arial" w:cs="Times New Roman"/>
      <w:szCs w:val="20"/>
      <w:lang w:val="en-NZ" w:eastAsia="en-US"/>
    </w:rPr>
  </w:style>
  <w:style w:type="character" w:customStyle="1" w:styleId="BodyTextChar1">
    <w:name w:val="Body Text Char1"/>
    <w:basedOn w:val="DefaultParagraphFont"/>
    <w:uiPriority w:val="99"/>
    <w:semiHidden/>
    <w:rsid w:val="005A3610"/>
    <w:rPr>
      <w:rFonts w:eastAsiaTheme="minorEastAsia"/>
      <w:lang w:val="el-GR" w:eastAsia="el-GR"/>
    </w:rPr>
  </w:style>
  <w:style w:type="paragraph" w:styleId="ListParagraph">
    <w:name w:val="List Paragraph"/>
    <w:basedOn w:val="Normal"/>
    <w:uiPriority w:val="34"/>
    <w:qFormat/>
    <w:rsid w:val="005A3610"/>
    <w:pPr>
      <w:ind w:left="720"/>
      <w:contextualSpacing/>
    </w:pPr>
    <w:rPr>
      <w:lang w:val="en-US" w:eastAsia="en-US"/>
    </w:rPr>
  </w:style>
  <w:style w:type="paragraph" w:customStyle="1" w:styleId="BodyL">
    <w:name w:val="Body L"/>
    <w:basedOn w:val="Normal"/>
    <w:rsid w:val="005A3610"/>
    <w:pPr>
      <w:spacing w:before="240" w:after="0" w:line="360" w:lineRule="atLeast"/>
      <w:jc w:val="both"/>
    </w:pPr>
    <w:rPr>
      <w:rFonts w:ascii="UB-Times" w:eastAsia="Times New Roman" w:hAnsi="UB-Times" w:cs="Times New Roman"/>
      <w:szCs w:val="20"/>
      <w:lang w:val="en-GB"/>
    </w:rPr>
  </w:style>
  <w:style w:type="character" w:customStyle="1" w:styleId="Heading1Char">
    <w:name w:val="Heading 1 Char"/>
    <w:basedOn w:val="DefaultParagraphFont"/>
    <w:link w:val="Heading1"/>
    <w:rsid w:val="00991D2F"/>
    <w:rPr>
      <w:rFonts w:ascii="Arial" w:eastAsia="Times New Roman" w:hAnsi="Arial" w:cs="Times New Roman"/>
      <w:b/>
      <w:caps/>
      <w:sz w:val="24"/>
      <w:szCs w:val="20"/>
      <w:lang w:val="x-none" w:eastAsia="x-none"/>
    </w:rPr>
  </w:style>
  <w:style w:type="character" w:customStyle="1" w:styleId="Heading2Char">
    <w:name w:val="Heading 2 Char"/>
    <w:basedOn w:val="DefaultParagraphFont"/>
    <w:link w:val="Heading2"/>
    <w:rsid w:val="00991D2F"/>
    <w:rPr>
      <w:rFonts w:ascii="Arial" w:eastAsia="Times New Roman" w:hAnsi="Arial" w:cs="Times New Roman"/>
      <w:b/>
      <w:i/>
      <w:sz w:val="24"/>
      <w:szCs w:val="20"/>
      <w:lang w:val="x-none" w:eastAsia="x-none"/>
    </w:rPr>
  </w:style>
  <w:style w:type="character" w:customStyle="1" w:styleId="Heading3Char">
    <w:name w:val="Heading 3 Char"/>
    <w:basedOn w:val="DefaultParagraphFont"/>
    <w:link w:val="Heading3"/>
    <w:rsid w:val="00991D2F"/>
    <w:rPr>
      <w:rFonts w:ascii="Arial" w:eastAsia="Times New Roman" w:hAnsi="Arial" w:cs="Times New Roman"/>
      <w:b/>
      <w:i/>
      <w:szCs w:val="20"/>
      <w:lang w:val="x-none" w:eastAsia="x-none"/>
    </w:rPr>
  </w:style>
  <w:style w:type="character" w:customStyle="1" w:styleId="Heading4Char">
    <w:name w:val="Heading 4 Char"/>
    <w:basedOn w:val="DefaultParagraphFont"/>
    <w:link w:val="Heading4"/>
    <w:rsid w:val="00991D2F"/>
    <w:rPr>
      <w:rFonts w:ascii="Arial" w:eastAsia="Times New Roman" w:hAnsi="Arial" w:cs="Times New Roman"/>
      <w:i/>
      <w:szCs w:val="20"/>
      <w:u w:val="single"/>
    </w:rPr>
  </w:style>
  <w:style w:type="character" w:customStyle="1" w:styleId="Heading5Char">
    <w:name w:val="Heading 5 Char"/>
    <w:basedOn w:val="DefaultParagraphFont"/>
    <w:link w:val="Heading5"/>
    <w:rsid w:val="00991D2F"/>
    <w:rPr>
      <w:rFonts w:ascii="Arial" w:eastAsia="Times New Roman" w:hAnsi="Arial" w:cs="Times New Roman"/>
      <w:b/>
      <w:i/>
      <w:sz w:val="20"/>
      <w:szCs w:val="20"/>
    </w:rPr>
  </w:style>
  <w:style w:type="character" w:customStyle="1" w:styleId="Heading6Char">
    <w:name w:val="Heading 6 Char"/>
    <w:basedOn w:val="DefaultParagraphFont"/>
    <w:link w:val="Heading6"/>
    <w:rsid w:val="00991D2F"/>
    <w:rPr>
      <w:rFonts w:ascii="Times New Roman" w:eastAsia="Times New Roman" w:hAnsi="Times New Roman" w:cs="Times New Roman"/>
      <w:i/>
      <w:sz w:val="20"/>
      <w:szCs w:val="20"/>
      <w:u w:val="single"/>
    </w:rPr>
  </w:style>
  <w:style w:type="character" w:customStyle="1" w:styleId="Heading7Char">
    <w:name w:val="Heading 7 Char"/>
    <w:basedOn w:val="DefaultParagraphFont"/>
    <w:link w:val="Heading7"/>
    <w:rsid w:val="00991D2F"/>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991D2F"/>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991D2F"/>
    <w:rPr>
      <w:rFonts w:ascii="Times New Roman" w:eastAsia="Times New Roman" w:hAnsi="Times New Roman" w:cs="Times New Roman"/>
      <w:sz w:val="20"/>
      <w:szCs w:val="20"/>
    </w:rPr>
  </w:style>
  <w:style w:type="paragraph" w:styleId="NormalIndent">
    <w:name w:val="Normal Indent"/>
    <w:basedOn w:val="Normal"/>
    <w:uiPriority w:val="99"/>
    <w:semiHidden/>
    <w:unhideWhenUsed/>
    <w:rsid w:val="00991D2F"/>
    <w:pPr>
      <w:ind w:left="720"/>
    </w:pPr>
  </w:style>
  <w:style w:type="paragraph" w:styleId="Header">
    <w:name w:val="header"/>
    <w:basedOn w:val="Normal"/>
    <w:link w:val="HeaderChar"/>
    <w:uiPriority w:val="99"/>
    <w:unhideWhenUsed/>
    <w:rsid w:val="00991D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D2F"/>
    <w:rPr>
      <w:rFonts w:eastAsiaTheme="minorEastAsia"/>
      <w:lang w:val="el-GR" w:eastAsia="el-GR"/>
    </w:rPr>
  </w:style>
  <w:style w:type="paragraph" w:styleId="Footer">
    <w:name w:val="footer"/>
    <w:basedOn w:val="Normal"/>
    <w:link w:val="FooterChar"/>
    <w:uiPriority w:val="99"/>
    <w:unhideWhenUsed/>
    <w:rsid w:val="00991D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D2F"/>
    <w:rPr>
      <w:rFonts w:eastAsiaTheme="minorEastAsia"/>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Elpiniki Kontou (Provision and Purchasing)</dc:creator>
  <cp:keywords/>
  <dc:description/>
  <cp:lastModifiedBy>Elpiniki Kontou (Provision and Purchasing)</cp:lastModifiedBy>
  <cp:revision>4</cp:revision>
  <dcterms:created xsi:type="dcterms:W3CDTF">2022-10-24T11:54:00Z</dcterms:created>
  <dcterms:modified xsi:type="dcterms:W3CDTF">2022-10-26T06:18:00Z</dcterms:modified>
</cp:coreProperties>
</file>